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2" w:rightFromText="142" w:topFromText="567" w:bottomFromText="142" w:vertAnchor="page" w:horzAnchor="page" w:tblpX="795" w:tblpY="2099"/>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0"/>
        <w:gridCol w:w="1701"/>
        <w:gridCol w:w="3119"/>
      </w:tblGrid>
      <w:tr w:rsidR="00870E4F" w:rsidRPr="00870E4F" w14:paraId="2EB9BDF1" w14:textId="77777777" w:rsidTr="007A1B34">
        <w:tc>
          <w:tcPr>
            <w:tcW w:w="5670" w:type="dxa"/>
          </w:tcPr>
          <w:p w14:paraId="4686DE11" w14:textId="73B0AA5F" w:rsidR="00F87C25" w:rsidRPr="00870E4F" w:rsidRDefault="003F11DE" w:rsidP="007A1B34">
            <w:pPr>
              <w:pStyle w:val="Ledtext"/>
            </w:pPr>
            <w:r>
              <w:t>Barn- och elevhälsan</w:t>
            </w:r>
          </w:p>
        </w:tc>
        <w:tc>
          <w:tcPr>
            <w:tcW w:w="1701" w:type="dxa"/>
          </w:tcPr>
          <w:p w14:paraId="3F021708" w14:textId="77777777" w:rsidR="00F87C25" w:rsidRPr="00870E4F" w:rsidRDefault="00F87C25" w:rsidP="007A1B34">
            <w:pPr>
              <w:pStyle w:val="Ledtext"/>
            </w:pPr>
            <w:r w:rsidRPr="00870E4F">
              <w:t>Datum:</w:t>
            </w:r>
          </w:p>
        </w:tc>
        <w:tc>
          <w:tcPr>
            <w:tcW w:w="3119" w:type="dxa"/>
          </w:tcPr>
          <w:p w14:paraId="4E3A541D" w14:textId="77777777" w:rsidR="00F87C25" w:rsidRPr="00870E4F" w:rsidRDefault="00F87C25" w:rsidP="007A1B34">
            <w:pPr>
              <w:pStyle w:val="Ledtext"/>
            </w:pPr>
            <w:r w:rsidRPr="00870E4F">
              <w:t>Diarienummer:</w:t>
            </w:r>
          </w:p>
        </w:tc>
      </w:tr>
      <w:tr w:rsidR="00870E4F" w:rsidRPr="00870E4F" w14:paraId="17C7CB58" w14:textId="77777777" w:rsidTr="007A1B34">
        <w:tc>
          <w:tcPr>
            <w:tcW w:w="5670" w:type="dxa"/>
          </w:tcPr>
          <w:p w14:paraId="26B8A57D" w14:textId="639E593C" w:rsidR="00F87C25" w:rsidRPr="00870E4F" w:rsidRDefault="003F11DE" w:rsidP="007A1B34">
            <w:pPr>
              <w:pStyle w:val="Ledtext"/>
            </w:pPr>
            <w:r>
              <w:rPr>
                <w:b/>
              </w:rPr>
              <w:t>Stödmaterial - grundsärskolan</w:t>
            </w:r>
          </w:p>
        </w:tc>
        <w:tc>
          <w:tcPr>
            <w:tcW w:w="1701" w:type="dxa"/>
          </w:tcPr>
          <w:p w14:paraId="14B16535" w14:textId="5E9348E1" w:rsidR="00F87C25" w:rsidRPr="00870E4F" w:rsidRDefault="003F11DE" w:rsidP="007A1B34">
            <w:pPr>
              <w:pStyle w:val="Ledtext"/>
            </w:pPr>
            <w:r>
              <w:t>2021-10-04</w:t>
            </w:r>
          </w:p>
        </w:tc>
        <w:tc>
          <w:tcPr>
            <w:tcW w:w="3119" w:type="dxa"/>
          </w:tcPr>
          <w:p w14:paraId="74846FF4" w14:textId="536F85A3" w:rsidR="00F87C25" w:rsidRPr="00870E4F" w:rsidRDefault="00F87C25" w:rsidP="007A1B34">
            <w:pPr>
              <w:pStyle w:val="Ledtext"/>
            </w:pPr>
          </w:p>
        </w:tc>
      </w:tr>
      <w:tr w:rsidR="00B043A2" w:rsidRPr="00870E4F" w14:paraId="6F33A738" w14:textId="77777777" w:rsidTr="00FF5963">
        <w:trPr>
          <w:cantSplit/>
          <w:trHeight w:hRule="exact" w:val="170"/>
        </w:trPr>
        <w:tc>
          <w:tcPr>
            <w:tcW w:w="10490" w:type="dxa"/>
            <w:gridSpan w:val="3"/>
          </w:tcPr>
          <w:p w14:paraId="66D0B16E" w14:textId="77777777" w:rsidR="00B043A2" w:rsidRPr="00BF79F9" w:rsidRDefault="00B043A2" w:rsidP="007A1B34">
            <w:pPr>
              <w:pStyle w:val="Ledtext"/>
            </w:pPr>
          </w:p>
        </w:tc>
      </w:tr>
      <w:tr w:rsidR="00B043A2" w:rsidRPr="00870E4F" w14:paraId="66EFED70" w14:textId="77777777" w:rsidTr="00FF5963">
        <w:tc>
          <w:tcPr>
            <w:tcW w:w="5670" w:type="dxa"/>
          </w:tcPr>
          <w:p w14:paraId="2BA2FC84" w14:textId="77777777" w:rsidR="00B043A2" w:rsidRPr="00A50906" w:rsidRDefault="00B043A2" w:rsidP="00B043A2">
            <w:pPr>
              <w:pStyle w:val="Ledtext"/>
              <w:rPr>
                <w:color w:val="000000"/>
              </w:rPr>
            </w:pPr>
            <w:r w:rsidRPr="00A50906">
              <w:rPr>
                <w:color w:val="000000"/>
              </w:rPr>
              <w:t>Beslutsfattare:</w:t>
            </w:r>
          </w:p>
        </w:tc>
        <w:tc>
          <w:tcPr>
            <w:tcW w:w="4820" w:type="dxa"/>
            <w:gridSpan w:val="2"/>
          </w:tcPr>
          <w:p w14:paraId="26BE2075" w14:textId="5E0706E6" w:rsidR="00B043A2" w:rsidRPr="00A50906" w:rsidRDefault="00B043A2" w:rsidP="00B043A2">
            <w:pPr>
              <w:pStyle w:val="Ledtext"/>
              <w:rPr>
                <w:color w:val="000000"/>
              </w:rPr>
            </w:pPr>
          </w:p>
        </w:tc>
      </w:tr>
      <w:tr w:rsidR="00B043A2" w:rsidRPr="00870E4F" w14:paraId="510E9EBF" w14:textId="77777777" w:rsidTr="00FF5963">
        <w:tc>
          <w:tcPr>
            <w:tcW w:w="5670" w:type="dxa"/>
          </w:tcPr>
          <w:p w14:paraId="1D74BFBA" w14:textId="3A6B5035" w:rsidR="00B043A2" w:rsidRPr="00A50906" w:rsidRDefault="00B043A2" w:rsidP="00B043A2">
            <w:pPr>
              <w:pStyle w:val="Ledtext"/>
              <w:rPr>
                <w:color w:val="000000"/>
              </w:rPr>
            </w:pPr>
          </w:p>
        </w:tc>
        <w:tc>
          <w:tcPr>
            <w:tcW w:w="4820" w:type="dxa"/>
            <w:gridSpan w:val="2"/>
          </w:tcPr>
          <w:p w14:paraId="22EBF47A" w14:textId="3BE22E1D" w:rsidR="00B043A2" w:rsidRPr="00A50906" w:rsidRDefault="00B043A2" w:rsidP="00B043A2">
            <w:pPr>
              <w:pStyle w:val="Ledtext"/>
              <w:rPr>
                <w:color w:val="000000"/>
              </w:rPr>
            </w:pPr>
          </w:p>
        </w:tc>
      </w:tr>
      <w:tr w:rsidR="00B043A2" w:rsidRPr="00870E4F" w14:paraId="73A3D593" w14:textId="77777777" w:rsidTr="00FF5963">
        <w:trPr>
          <w:cantSplit/>
          <w:trHeight w:hRule="exact" w:val="170"/>
        </w:trPr>
        <w:tc>
          <w:tcPr>
            <w:tcW w:w="10490" w:type="dxa"/>
            <w:gridSpan w:val="3"/>
          </w:tcPr>
          <w:p w14:paraId="38ECE898" w14:textId="77777777" w:rsidR="00B043A2" w:rsidRPr="00A50906" w:rsidRDefault="00B043A2" w:rsidP="00B043A2">
            <w:pPr>
              <w:pStyle w:val="Ledtext"/>
              <w:rPr>
                <w:color w:val="000000"/>
              </w:rPr>
            </w:pPr>
          </w:p>
        </w:tc>
      </w:tr>
      <w:tr w:rsidR="00B043A2" w:rsidRPr="00870E4F" w14:paraId="1855CBFE" w14:textId="77777777" w:rsidTr="00FF5963">
        <w:tc>
          <w:tcPr>
            <w:tcW w:w="5670" w:type="dxa"/>
          </w:tcPr>
          <w:p w14:paraId="6F4557BE" w14:textId="77777777" w:rsidR="00B043A2" w:rsidRPr="00A50906" w:rsidRDefault="00B043A2" w:rsidP="00B043A2">
            <w:pPr>
              <w:pStyle w:val="Ledtext"/>
              <w:rPr>
                <w:color w:val="000000"/>
              </w:rPr>
            </w:pPr>
            <w:r w:rsidRPr="00A50906">
              <w:rPr>
                <w:color w:val="000000"/>
              </w:rPr>
              <w:t>Dokumentansvarig:</w:t>
            </w:r>
          </w:p>
        </w:tc>
        <w:tc>
          <w:tcPr>
            <w:tcW w:w="4820" w:type="dxa"/>
            <w:gridSpan w:val="2"/>
          </w:tcPr>
          <w:p w14:paraId="5244113A" w14:textId="77777777" w:rsidR="00B043A2" w:rsidRPr="00A50906" w:rsidRDefault="00B043A2" w:rsidP="00B043A2">
            <w:pPr>
              <w:pStyle w:val="Ledtext"/>
              <w:rPr>
                <w:color w:val="000000"/>
              </w:rPr>
            </w:pPr>
          </w:p>
        </w:tc>
      </w:tr>
      <w:tr w:rsidR="00B043A2" w:rsidRPr="00870E4F" w14:paraId="3C76D17E" w14:textId="77777777" w:rsidTr="00FF5963">
        <w:tc>
          <w:tcPr>
            <w:tcW w:w="5670" w:type="dxa"/>
          </w:tcPr>
          <w:p w14:paraId="2E7F94A9" w14:textId="1655924C" w:rsidR="00B043A2" w:rsidRPr="00A50906" w:rsidRDefault="00B043A2" w:rsidP="00B043A2">
            <w:pPr>
              <w:pStyle w:val="Ledtext"/>
              <w:rPr>
                <w:color w:val="000000"/>
              </w:rPr>
            </w:pPr>
          </w:p>
        </w:tc>
        <w:tc>
          <w:tcPr>
            <w:tcW w:w="4820" w:type="dxa"/>
            <w:gridSpan w:val="2"/>
          </w:tcPr>
          <w:p w14:paraId="6F76D283" w14:textId="77777777" w:rsidR="00B043A2" w:rsidRPr="00A50906" w:rsidRDefault="00B043A2" w:rsidP="00B043A2">
            <w:pPr>
              <w:pStyle w:val="Ledtext"/>
              <w:rPr>
                <w:color w:val="000000"/>
              </w:rPr>
            </w:pPr>
          </w:p>
        </w:tc>
      </w:tr>
    </w:tbl>
    <w:p w14:paraId="354FA9D0" w14:textId="7DDB10E2" w:rsidR="00674767" w:rsidRPr="00F932FC" w:rsidRDefault="003F11DE" w:rsidP="00B043A2">
      <w:pPr>
        <w:pStyle w:val="Rubrik"/>
      </w:pPr>
      <w:r>
        <w:t>Pedagogisk bedömning inför mottagande i grundsärskolan - stödmaterial</w:t>
      </w:r>
    </w:p>
    <w:p w14:paraId="4C325EA3" w14:textId="77777777" w:rsidR="00473513" w:rsidRPr="00F87C25" w:rsidRDefault="00473513" w:rsidP="008F3B65">
      <w:r w:rsidRPr="00621E71">
        <w:br w:type="page"/>
      </w:r>
    </w:p>
    <w:sdt>
      <w:sdtPr>
        <w:rPr>
          <w:rFonts w:eastAsiaTheme="minorHAnsi" w:cstheme="minorBidi"/>
          <w:b w:val="0"/>
          <w:sz w:val="22"/>
          <w:szCs w:val="22"/>
          <w:lang w:eastAsia="en-US"/>
        </w:rPr>
        <w:id w:val="462465989"/>
        <w:docPartObj>
          <w:docPartGallery w:val="Table of Contents"/>
          <w:docPartUnique/>
        </w:docPartObj>
      </w:sdtPr>
      <w:sdtEndPr>
        <w:rPr>
          <w:bCs/>
        </w:rPr>
      </w:sdtEndPr>
      <w:sdtContent>
        <w:p w14:paraId="43657765" w14:textId="77777777" w:rsidR="00473513" w:rsidRPr="00CB5961" w:rsidRDefault="00473513">
          <w:pPr>
            <w:pStyle w:val="Innehllsfrteckningsrubrik"/>
            <w:rPr>
              <w:spacing w:val="-10"/>
            </w:rPr>
          </w:pPr>
          <w:r w:rsidRPr="00CB5961">
            <w:rPr>
              <w:spacing w:val="-10"/>
            </w:rPr>
            <w:t>Innehåll</w:t>
          </w:r>
        </w:p>
        <w:p w14:paraId="7072A9EA" w14:textId="746959C6" w:rsidR="00A01367" w:rsidRDefault="00473513">
          <w:pPr>
            <w:pStyle w:val="Innehll2"/>
            <w:tabs>
              <w:tab w:val="right" w:leader="dot" w:pos="7643"/>
            </w:tabs>
            <w:rPr>
              <w:rFonts w:asciiTheme="minorHAnsi" w:eastAsiaTheme="minorEastAsia" w:hAnsiTheme="minorHAnsi"/>
              <w:noProof/>
              <w:spacing w:val="0"/>
              <w:lang w:eastAsia="sv-SE"/>
            </w:rPr>
          </w:pPr>
          <w:r>
            <w:rPr>
              <w:b/>
              <w:bCs/>
            </w:rPr>
            <w:fldChar w:fldCharType="begin"/>
          </w:r>
          <w:r>
            <w:rPr>
              <w:b/>
              <w:bCs/>
            </w:rPr>
            <w:instrText xml:space="preserve"> TOC \o "1-3" \h \z \u </w:instrText>
          </w:r>
          <w:r>
            <w:rPr>
              <w:b/>
              <w:bCs/>
            </w:rPr>
            <w:fldChar w:fldCharType="separate"/>
          </w:r>
          <w:hyperlink w:anchor="_Toc84271222" w:history="1">
            <w:r w:rsidR="00A01367" w:rsidRPr="0044746F">
              <w:rPr>
                <w:rStyle w:val="Hyperlnk"/>
                <w:noProof/>
              </w:rPr>
              <w:t>Inledning</w:t>
            </w:r>
            <w:r w:rsidR="00A01367">
              <w:rPr>
                <w:noProof/>
                <w:webHidden/>
              </w:rPr>
              <w:tab/>
            </w:r>
            <w:r w:rsidR="00A01367">
              <w:rPr>
                <w:noProof/>
                <w:webHidden/>
              </w:rPr>
              <w:fldChar w:fldCharType="begin"/>
            </w:r>
            <w:r w:rsidR="00A01367">
              <w:rPr>
                <w:noProof/>
                <w:webHidden/>
              </w:rPr>
              <w:instrText xml:space="preserve"> PAGEREF _Toc84271222 \h </w:instrText>
            </w:r>
            <w:r w:rsidR="00A01367">
              <w:rPr>
                <w:noProof/>
                <w:webHidden/>
              </w:rPr>
            </w:r>
            <w:r w:rsidR="00A01367">
              <w:rPr>
                <w:noProof/>
                <w:webHidden/>
              </w:rPr>
              <w:fldChar w:fldCharType="separate"/>
            </w:r>
            <w:r w:rsidR="00A01367">
              <w:rPr>
                <w:noProof/>
                <w:webHidden/>
              </w:rPr>
              <w:t>4</w:t>
            </w:r>
            <w:r w:rsidR="00A01367">
              <w:rPr>
                <w:noProof/>
                <w:webHidden/>
              </w:rPr>
              <w:fldChar w:fldCharType="end"/>
            </w:r>
          </w:hyperlink>
        </w:p>
        <w:p w14:paraId="29B89F5A" w14:textId="5142C99B" w:rsidR="00A01367" w:rsidRDefault="001667D7">
          <w:pPr>
            <w:pStyle w:val="Innehll2"/>
            <w:tabs>
              <w:tab w:val="right" w:leader="dot" w:pos="7643"/>
            </w:tabs>
            <w:rPr>
              <w:rFonts w:asciiTheme="minorHAnsi" w:eastAsiaTheme="minorEastAsia" w:hAnsiTheme="minorHAnsi"/>
              <w:noProof/>
              <w:spacing w:val="0"/>
              <w:lang w:eastAsia="sv-SE"/>
            </w:rPr>
          </w:pPr>
          <w:hyperlink w:anchor="_Toc84271230" w:history="1">
            <w:r w:rsidR="00A01367" w:rsidRPr="0044746F">
              <w:rPr>
                <w:rStyle w:val="Hyperlnk"/>
                <w:noProof/>
              </w:rPr>
              <w:t>Rätten till att läsa enligt särskolans läro- och kursplan</w:t>
            </w:r>
            <w:r w:rsidR="00A01367">
              <w:rPr>
                <w:noProof/>
                <w:webHidden/>
              </w:rPr>
              <w:tab/>
            </w:r>
            <w:r w:rsidR="00A01367">
              <w:rPr>
                <w:noProof/>
                <w:webHidden/>
              </w:rPr>
              <w:fldChar w:fldCharType="begin"/>
            </w:r>
            <w:r w:rsidR="00A01367">
              <w:rPr>
                <w:noProof/>
                <w:webHidden/>
              </w:rPr>
              <w:instrText xml:space="preserve"> PAGEREF _Toc84271230 \h </w:instrText>
            </w:r>
            <w:r w:rsidR="00A01367">
              <w:rPr>
                <w:noProof/>
                <w:webHidden/>
              </w:rPr>
            </w:r>
            <w:r w:rsidR="00A01367">
              <w:rPr>
                <w:noProof/>
                <w:webHidden/>
              </w:rPr>
              <w:fldChar w:fldCharType="separate"/>
            </w:r>
            <w:r w:rsidR="00A01367">
              <w:rPr>
                <w:noProof/>
                <w:webHidden/>
              </w:rPr>
              <w:t>5</w:t>
            </w:r>
            <w:r w:rsidR="00A01367">
              <w:rPr>
                <w:noProof/>
                <w:webHidden/>
              </w:rPr>
              <w:fldChar w:fldCharType="end"/>
            </w:r>
          </w:hyperlink>
        </w:p>
        <w:p w14:paraId="2AC5F845" w14:textId="309172BA" w:rsidR="00A01367" w:rsidRDefault="001667D7">
          <w:pPr>
            <w:pStyle w:val="Innehll3"/>
            <w:tabs>
              <w:tab w:val="right" w:leader="dot" w:pos="7643"/>
            </w:tabs>
            <w:rPr>
              <w:rFonts w:asciiTheme="minorHAnsi" w:eastAsiaTheme="minorEastAsia" w:hAnsiTheme="minorHAnsi"/>
              <w:noProof/>
              <w:spacing w:val="0"/>
              <w:lang w:eastAsia="sv-SE"/>
            </w:rPr>
          </w:pPr>
          <w:hyperlink w:anchor="_Toc84271231" w:history="1">
            <w:r w:rsidR="00A01367" w:rsidRPr="0044746F">
              <w:rPr>
                <w:rStyle w:val="Hyperlnk"/>
                <w:noProof/>
              </w:rPr>
              <w:t>7 kap. 5 §</w:t>
            </w:r>
            <w:r w:rsidR="00A01367">
              <w:rPr>
                <w:noProof/>
                <w:webHidden/>
              </w:rPr>
              <w:tab/>
            </w:r>
            <w:r w:rsidR="00A01367">
              <w:rPr>
                <w:noProof/>
                <w:webHidden/>
              </w:rPr>
              <w:fldChar w:fldCharType="begin"/>
            </w:r>
            <w:r w:rsidR="00A01367">
              <w:rPr>
                <w:noProof/>
                <w:webHidden/>
              </w:rPr>
              <w:instrText xml:space="preserve"> PAGEREF _Toc84271231 \h </w:instrText>
            </w:r>
            <w:r w:rsidR="00A01367">
              <w:rPr>
                <w:noProof/>
                <w:webHidden/>
              </w:rPr>
            </w:r>
            <w:r w:rsidR="00A01367">
              <w:rPr>
                <w:noProof/>
                <w:webHidden/>
              </w:rPr>
              <w:fldChar w:fldCharType="separate"/>
            </w:r>
            <w:r w:rsidR="00A01367">
              <w:rPr>
                <w:noProof/>
                <w:webHidden/>
              </w:rPr>
              <w:t>5</w:t>
            </w:r>
            <w:r w:rsidR="00A01367">
              <w:rPr>
                <w:noProof/>
                <w:webHidden/>
              </w:rPr>
              <w:fldChar w:fldCharType="end"/>
            </w:r>
          </w:hyperlink>
        </w:p>
        <w:p w14:paraId="07D227DE" w14:textId="0D928923" w:rsidR="00A01367" w:rsidRDefault="001667D7">
          <w:pPr>
            <w:pStyle w:val="Innehll3"/>
            <w:tabs>
              <w:tab w:val="right" w:leader="dot" w:pos="7643"/>
            </w:tabs>
            <w:rPr>
              <w:rFonts w:asciiTheme="minorHAnsi" w:eastAsiaTheme="minorEastAsia" w:hAnsiTheme="minorHAnsi"/>
              <w:noProof/>
              <w:spacing w:val="0"/>
              <w:lang w:eastAsia="sv-SE"/>
            </w:rPr>
          </w:pPr>
          <w:hyperlink w:anchor="_Toc84271232" w:history="1">
            <w:r w:rsidR="00A01367" w:rsidRPr="0044746F">
              <w:rPr>
                <w:rStyle w:val="Hyperlnk"/>
                <w:noProof/>
              </w:rPr>
              <w:t>18 kap. 5 §</w:t>
            </w:r>
            <w:r w:rsidR="00A01367">
              <w:rPr>
                <w:noProof/>
                <w:webHidden/>
              </w:rPr>
              <w:tab/>
            </w:r>
            <w:r w:rsidR="00A01367">
              <w:rPr>
                <w:noProof/>
                <w:webHidden/>
              </w:rPr>
              <w:fldChar w:fldCharType="begin"/>
            </w:r>
            <w:r w:rsidR="00A01367">
              <w:rPr>
                <w:noProof/>
                <w:webHidden/>
              </w:rPr>
              <w:instrText xml:space="preserve"> PAGEREF _Toc84271232 \h </w:instrText>
            </w:r>
            <w:r w:rsidR="00A01367">
              <w:rPr>
                <w:noProof/>
                <w:webHidden/>
              </w:rPr>
            </w:r>
            <w:r w:rsidR="00A01367">
              <w:rPr>
                <w:noProof/>
                <w:webHidden/>
              </w:rPr>
              <w:fldChar w:fldCharType="separate"/>
            </w:r>
            <w:r w:rsidR="00A01367">
              <w:rPr>
                <w:noProof/>
                <w:webHidden/>
              </w:rPr>
              <w:t>6</w:t>
            </w:r>
            <w:r w:rsidR="00A01367">
              <w:rPr>
                <w:noProof/>
                <w:webHidden/>
              </w:rPr>
              <w:fldChar w:fldCharType="end"/>
            </w:r>
          </w:hyperlink>
        </w:p>
        <w:p w14:paraId="245016FD" w14:textId="43327C07" w:rsidR="00A01367" w:rsidRDefault="001667D7">
          <w:pPr>
            <w:pStyle w:val="Innehll3"/>
            <w:tabs>
              <w:tab w:val="right" w:leader="dot" w:pos="7643"/>
            </w:tabs>
            <w:rPr>
              <w:rFonts w:asciiTheme="minorHAnsi" w:eastAsiaTheme="minorEastAsia" w:hAnsiTheme="minorHAnsi"/>
              <w:noProof/>
              <w:spacing w:val="0"/>
              <w:lang w:eastAsia="sv-SE"/>
            </w:rPr>
          </w:pPr>
          <w:hyperlink w:anchor="_Toc84271233" w:history="1">
            <w:r w:rsidR="00A01367" w:rsidRPr="0044746F">
              <w:rPr>
                <w:rStyle w:val="Hyperlnk"/>
                <w:noProof/>
              </w:rPr>
              <w:t>Sekretess</w:t>
            </w:r>
            <w:r w:rsidR="00A01367">
              <w:rPr>
                <w:noProof/>
                <w:webHidden/>
              </w:rPr>
              <w:tab/>
            </w:r>
            <w:r w:rsidR="00A01367">
              <w:rPr>
                <w:noProof/>
                <w:webHidden/>
              </w:rPr>
              <w:fldChar w:fldCharType="begin"/>
            </w:r>
            <w:r w:rsidR="00A01367">
              <w:rPr>
                <w:noProof/>
                <w:webHidden/>
              </w:rPr>
              <w:instrText xml:space="preserve"> PAGEREF _Toc84271233 \h </w:instrText>
            </w:r>
            <w:r w:rsidR="00A01367">
              <w:rPr>
                <w:noProof/>
                <w:webHidden/>
              </w:rPr>
            </w:r>
            <w:r w:rsidR="00A01367">
              <w:rPr>
                <w:noProof/>
                <w:webHidden/>
              </w:rPr>
              <w:fldChar w:fldCharType="separate"/>
            </w:r>
            <w:r w:rsidR="00A01367">
              <w:rPr>
                <w:noProof/>
                <w:webHidden/>
              </w:rPr>
              <w:t>6</w:t>
            </w:r>
            <w:r w:rsidR="00A01367">
              <w:rPr>
                <w:noProof/>
                <w:webHidden/>
              </w:rPr>
              <w:fldChar w:fldCharType="end"/>
            </w:r>
          </w:hyperlink>
        </w:p>
        <w:p w14:paraId="2F8EA940" w14:textId="06BC143C" w:rsidR="00A01367" w:rsidRDefault="001667D7">
          <w:pPr>
            <w:pStyle w:val="Innehll2"/>
            <w:tabs>
              <w:tab w:val="right" w:leader="dot" w:pos="7643"/>
            </w:tabs>
            <w:rPr>
              <w:rFonts w:asciiTheme="minorHAnsi" w:eastAsiaTheme="minorEastAsia" w:hAnsiTheme="minorHAnsi"/>
              <w:noProof/>
              <w:spacing w:val="0"/>
              <w:lang w:eastAsia="sv-SE"/>
            </w:rPr>
          </w:pPr>
          <w:hyperlink w:anchor="_Toc84271234" w:history="1">
            <w:r w:rsidR="00A01367" w:rsidRPr="0044746F">
              <w:rPr>
                <w:rStyle w:val="Hyperlnk"/>
                <w:noProof/>
              </w:rPr>
              <w:t>Pedagogisk bedömning - manual</w:t>
            </w:r>
            <w:r w:rsidR="00A01367">
              <w:rPr>
                <w:noProof/>
                <w:webHidden/>
              </w:rPr>
              <w:tab/>
            </w:r>
            <w:r w:rsidR="00A01367">
              <w:rPr>
                <w:noProof/>
                <w:webHidden/>
              </w:rPr>
              <w:fldChar w:fldCharType="begin"/>
            </w:r>
            <w:r w:rsidR="00A01367">
              <w:rPr>
                <w:noProof/>
                <w:webHidden/>
              </w:rPr>
              <w:instrText xml:space="preserve"> PAGEREF _Toc84271234 \h </w:instrText>
            </w:r>
            <w:r w:rsidR="00A01367">
              <w:rPr>
                <w:noProof/>
                <w:webHidden/>
              </w:rPr>
            </w:r>
            <w:r w:rsidR="00A01367">
              <w:rPr>
                <w:noProof/>
                <w:webHidden/>
              </w:rPr>
              <w:fldChar w:fldCharType="separate"/>
            </w:r>
            <w:r w:rsidR="00A01367">
              <w:rPr>
                <w:noProof/>
                <w:webHidden/>
              </w:rPr>
              <w:t>6</w:t>
            </w:r>
            <w:r w:rsidR="00A01367">
              <w:rPr>
                <w:noProof/>
                <w:webHidden/>
              </w:rPr>
              <w:fldChar w:fldCharType="end"/>
            </w:r>
          </w:hyperlink>
        </w:p>
        <w:p w14:paraId="0EFFBEB7" w14:textId="76D269D1" w:rsidR="00A01367" w:rsidRDefault="001667D7">
          <w:pPr>
            <w:pStyle w:val="Innehll3"/>
            <w:tabs>
              <w:tab w:val="right" w:leader="dot" w:pos="7643"/>
            </w:tabs>
            <w:rPr>
              <w:rFonts w:asciiTheme="minorHAnsi" w:eastAsiaTheme="minorEastAsia" w:hAnsiTheme="minorHAnsi"/>
              <w:noProof/>
              <w:spacing w:val="0"/>
              <w:lang w:eastAsia="sv-SE"/>
            </w:rPr>
          </w:pPr>
          <w:hyperlink w:anchor="_Toc84271235" w:history="1">
            <w:r w:rsidR="00A01367" w:rsidRPr="0044746F">
              <w:rPr>
                <w:rStyle w:val="Hyperlnk"/>
                <w:noProof/>
              </w:rPr>
              <w:t>Bakgrund</w:t>
            </w:r>
            <w:r w:rsidR="00A01367">
              <w:rPr>
                <w:noProof/>
                <w:webHidden/>
              </w:rPr>
              <w:tab/>
            </w:r>
            <w:r w:rsidR="00A01367">
              <w:rPr>
                <w:noProof/>
                <w:webHidden/>
              </w:rPr>
              <w:fldChar w:fldCharType="begin"/>
            </w:r>
            <w:r w:rsidR="00A01367">
              <w:rPr>
                <w:noProof/>
                <w:webHidden/>
              </w:rPr>
              <w:instrText xml:space="preserve"> PAGEREF _Toc84271235 \h </w:instrText>
            </w:r>
            <w:r w:rsidR="00A01367">
              <w:rPr>
                <w:noProof/>
                <w:webHidden/>
              </w:rPr>
            </w:r>
            <w:r w:rsidR="00A01367">
              <w:rPr>
                <w:noProof/>
                <w:webHidden/>
              </w:rPr>
              <w:fldChar w:fldCharType="separate"/>
            </w:r>
            <w:r w:rsidR="00A01367">
              <w:rPr>
                <w:noProof/>
                <w:webHidden/>
              </w:rPr>
              <w:t>6</w:t>
            </w:r>
            <w:r w:rsidR="00A01367">
              <w:rPr>
                <w:noProof/>
                <w:webHidden/>
              </w:rPr>
              <w:fldChar w:fldCharType="end"/>
            </w:r>
          </w:hyperlink>
        </w:p>
        <w:p w14:paraId="04442A62" w14:textId="18BEC97C" w:rsidR="00A01367" w:rsidRDefault="001667D7">
          <w:pPr>
            <w:pStyle w:val="Innehll3"/>
            <w:tabs>
              <w:tab w:val="right" w:leader="dot" w:pos="7643"/>
            </w:tabs>
            <w:rPr>
              <w:rFonts w:asciiTheme="minorHAnsi" w:eastAsiaTheme="minorEastAsia" w:hAnsiTheme="minorHAnsi"/>
              <w:noProof/>
              <w:spacing w:val="0"/>
              <w:lang w:eastAsia="sv-SE"/>
            </w:rPr>
          </w:pPr>
          <w:hyperlink w:anchor="_Toc84271236" w:history="1">
            <w:r w:rsidR="00A01367" w:rsidRPr="0044746F">
              <w:rPr>
                <w:rStyle w:val="Hyperlnk"/>
                <w:noProof/>
              </w:rPr>
              <w:t>Barnet/elevens pedagogiska situation</w:t>
            </w:r>
            <w:r w:rsidR="00A01367">
              <w:rPr>
                <w:noProof/>
                <w:webHidden/>
              </w:rPr>
              <w:tab/>
            </w:r>
            <w:r w:rsidR="00A01367">
              <w:rPr>
                <w:noProof/>
                <w:webHidden/>
              </w:rPr>
              <w:fldChar w:fldCharType="begin"/>
            </w:r>
            <w:r w:rsidR="00A01367">
              <w:rPr>
                <w:noProof/>
                <w:webHidden/>
              </w:rPr>
              <w:instrText xml:space="preserve"> PAGEREF _Toc84271236 \h </w:instrText>
            </w:r>
            <w:r w:rsidR="00A01367">
              <w:rPr>
                <w:noProof/>
                <w:webHidden/>
              </w:rPr>
            </w:r>
            <w:r w:rsidR="00A01367">
              <w:rPr>
                <w:noProof/>
                <w:webHidden/>
              </w:rPr>
              <w:fldChar w:fldCharType="separate"/>
            </w:r>
            <w:r w:rsidR="00A01367">
              <w:rPr>
                <w:noProof/>
                <w:webHidden/>
              </w:rPr>
              <w:t>6</w:t>
            </w:r>
            <w:r w:rsidR="00A01367">
              <w:rPr>
                <w:noProof/>
                <w:webHidden/>
              </w:rPr>
              <w:fldChar w:fldCharType="end"/>
            </w:r>
          </w:hyperlink>
        </w:p>
        <w:p w14:paraId="461A920C" w14:textId="50F92E96" w:rsidR="00A01367" w:rsidRDefault="001667D7">
          <w:pPr>
            <w:pStyle w:val="Innehll3"/>
            <w:tabs>
              <w:tab w:val="right" w:leader="dot" w:pos="7643"/>
            </w:tabs>
            <w:rPr>
              <w:rFonts w:asciiTheme="minorHAnsi" w:eastAsiaTheme="minorEastAsia" w:hAnsiTheme="minorHAnsi"/>
              <w:noProof/>
              <w:spacing w:val="0"/>
              <w:lang w:eastAsia="sv-SE"/>
            </w:rPr>
          </w:pPr>
          <w:hyperlink w:anchor="_Toc84271237" w:history="1">
            <w:r w:rsidR="00A01367" w:rsidRPr="0044746F">
              <w:rPr>
                <w:rStyle w:val="Hyperlnk"/>
                <w:noProof/>
              </w:rPr>
              <w:t>Barnet/elevens egen upplevelse av sin skolsituation</w:t>
            </w:r>
            <w:r w:rsidR="00A01367">
              <w:rPr>
                <w:noProof/>
                <w:webHidden/>
              </w:rPr>
              <w:tab/>
            </w:r>
            <w:r w:rsidR="00A01367">
              <w:rPr>
                <w:noProof/>
                <w:webHidden/>
              </w:rPr>
              <w:fldChar w:fldCharType="begin"/>
            </w:r>
            <w:r w:rsidR="00A01367">
              <w:rPr>
                <w:noProof/>
                <w:webHidden/>
              </w:rPr>
              <w:instrText xml:space="preserve"> PAGEREF _Toc84271237 \h </w:instrText>
            </w:r>
            <w:r w:rsidR="00A01367">
              <w:rPr>
                <w:noProof/>
                <w:webHidden/>
              </w:rPr>
            </w:r>
            <w:r w:rsidR="00A01367">
              <w:rPr>
                <w:noProof/>
                <w:webHidden/>
              </w:rPr>
              <w:fldChar w:fldCharType="separate"/>
            </w:r>
            <w:r w:rsidR="00A01367">
              <w:rPr>
                <w:noProof/>
                <w:webHidden/>
              </w:rPr>
              <w:t>6</w:t>
            </w:r>
            <w:r w:rsidR="00A01367">
              <w:rPr>
                <w:noProof/>
                <w:webHidden/>
              </w:rPr>
              <w:fldChar w:fldCharType="end"/>
            </w:r>
          </w:hyperlink>
        </w:p>
        <w:p w14:paraId="0461A2CA" w14:textId="5C81F33D" w:rsidR="00A01367" w:rsidRDefault="001667D7">
          <w:pPr>
            <w:pStyle w:val="Innehll3"/>
            <w:tabs>
              <w:tab w:val="right" w:leader="dot" w:pos="7643"/>
            </w:tabs>
            <w:rPr>
              <w:rFonts w:asciiTheme="minorHAnsi" w:eastAsiaTheme="minorEastAsia" w:hAnsiTheme="minorHAnsi"/>
              <w:noProof/>
              <w:spacing w:val="0"/>
              <w:lang w:eastAsia="sv-SE"/>
            </w:rPr>
          </w:pPr>
          <w:hyperlink w:anchor="_Toc84271238" w:history="1">
            <w:r w:rsidR="00A01367" w:rsidRPr="0044746F">
              <w:rPr>
                <w:rStyle w:val="Hyperlnk"/>
                <w:noProof/>
              </w:rPr>
              <w:t>Vårdnadshavarnas synpunkter</w:t>
            </w:r>
            <w:r w:rsidR="00A01367">
              <w:rPr>
                <w:noProof/>
                <w:webHidden/>
              </w:rPr>
              <w:tab/>
            </w:r>
            <w:r w:rsidR="00A01367">
              <w:rPr>
                <w:noProof/>
                <w:webHidden/>
              </w:rPr>
              <w:fldChar w:fldCharType="begin"/>
            </w:r>
            <w:r w:rsidR="00A01367">
              <w:rPr>
                <w:noProof/>
                <w:webHidden/>
              </w:rPr>
              <w:instrText xml:space="preserve"> PAGEREF _Toc84271238 \h </w:instrText>
            </w:r>
            <w:r w:rsidR="00A01367">
              <w:rPr>
                <w:noProof/>
                <w:webHidden/>
              </w:rPr>
            </w:r>
            <w:r w:rsidR="00A01367">
              <w:rPr>
                <w:noProof/>
                <w:webHidden/>
              </w:rPr>
              <w:fldChar w:fldCharType="separate"/>
            </w:r>
            <w:r w:rsidR="00A01367">
              <w:rPr>
                <w:noProof/>
                <w:webHidden/>
              </w:rPr>
              <w:t>6</w:t>
            </w:r>
            <w:r w:rsidR="00A01367">
              <w:rPr>
                <w:noProof/>
                <w:webHidden/>
              </w:rPr>
              <w:fldChar w:fldCharType="end"/>
            </w:r>
          </w:hyperlink>
        </w:p>
        <w:p w14:paraId="30AEDD5A" w14:textId="4CEB5D43" w:rsidR="00A01367" w:rsidRDefault="001667D7">
          <w:pPr>
            <w:pStyle w:val="Innehll3"/>
            <w:tabs>
              <w:tab w:val="right" w:leader="dot" w:pos="7643"/>
            </w:tabs>
            <w:rPr>
              <w:rFonts w:asciiTheme="minorHAnsi" w:eastAsiaTheme="minorEastAsia" w:hAnsiTheme="minorHAnsi"/>
              <w:noProof/>
              <w:spacing w:val="0"/>
              <w:lang w:eastAsia="sv-SE"/>
            </w:rPr>
          </w:pPr>
          <w:hyperlink w:anchor="_Toc84271239" w:history="1">
            <w:r w:rsidR="00A01367" w:rsidRPr="0044746F">
              <w:rPr>
                <w:rStyle w:val="Hyperlnk"/>
                <w:noProof/>
              </w:rPr>
              <w:t>Barn/elever med annat modersmål än svenska</w:t>
            </w:r>
            <w:r w:rsidR="00A01367">
              <w:rPr>
                <w:noProof/>
                <w:webHidden/>
              </w:rPr>
              <w:tab/>
            </w:r>
            <w:r w:rsidR="00A01367">
              <w:rPr>
                <w:noProof/>
                <w:webHidden/>
              </w:rPr>
              <w:fldChar w:fldCharType="begin"/>
            </w:r>
            <w:r w:rsidR="00A01367">
              <w:rPr>
                <w:noProof/>
                <w:webHidden/>
              </w:rPr>
              <w:instrText xml:space="preserve"> PAGEREF _Toc84271239 \h </w:instrText>
            </w:r>
            <w:r w:rsidR="00A01367">
              <w:rPr>
                <w:noProof/>
                <w:webHidden/>
              </w:rPr>
            </w:r>
            <w:r w:rsidR="00A01367">
              <w:rPr>
                <w:noProof/>
                <w:webHidden/>
              </w:rPr>
              <w:fldChar w:fldCharType="separate"/>
            </w:r>
            <w:r w:rsidR="00A01367">
              <w:rPr>
                <w:noProof/>
                <w:webHidden/>
              </w:rPr>
              <w:t>6</w:t>
            </w:r>
            <w:r w:rsidR="00A01367">
              <w:rPr>
                <w:noProof/>
                <w:webHidden/>
              </w:rPr>
              <w:fldChar w:fldCharType="end"/>
            </w:r>
          </w:hyperlink>
        </w:p>
        <w:p w14:paraId="3F6E817D" w14:textId="7A267840" w:rsidR="00A01367" w:rsidRDefault="001667D7">
          <w:pPr>
            <w:pStyle w:val="Innehll3"/>
            <w:tabs>
              <w:tab w:val="right" w:leader="dot" w:pos="7643"/>
            </w:tabs>
            <w:rPr>
              <w:rFonts w:asciiTheme="minorHAnsi" w:eastAsiaTheme="minorEastAsia" w:hAnsiTheme="minorHAnsi"/>
              <w:noProof/>
              <w:spacing w:val="0"/>
              <w:lang w:eastAsia="sv-SE"/>
            </w:rPr>
          </w:pPr>
          <w:hyperlink w:anchor="_Toc84271240" w:history="1">
            <w:r w:rsidR="00A01367" w:rsidRPr="0044746F">
              <w:rPr>
                <w:rStyle w:val="Hyperlnk"/>
                <w:noProof/>
              </w:rPr>
              <w:t>Barnets närvaro/skolbyten</w:t>
            </w:r>
            <w:r w:rsidR="00A01367">
              <w:rPr>
                <w:noProof/>
                <w:webHidden/>
              </w:rPr>
              <w:tab/>
            </w:r>
            <w:r w:rsidR="00A01367">
              <w:rPr>
                <w:noProof/>
                <w:webHidden/>
              </w:rPr>
              <w:fldChar w:fldCharType="begin"/>
            </w:r>
            <w:r w:rsidR="00A01367">
              <w:rPr>
                <w:noProof/>
                <w:webHidden/>
              </w:rPr>
              <w:instrText xml:space="preserve"> PAGEREF _Toc84271240 \h </w:instrText>
            </w:r>
            <w:r w:rsidR="00A01367">
              <w:rPr>
                <w:noProof/>
                <w:webHidden/>
              </w:rPr>
            </w:r>
            <w:r w:rsidR="00A01367">
              <w:rPr>
                <w:noProof/>
                <w:webHidden/>
              </w:rPr>
              <w:fldChar w:fldCharType="separate"/>
            </w:r>
            <w:r w:rsidR="00A01367">
              <w:rPr>
                <w:noProof/>
                <w:webHidden/>
              </w:rPr>
              <w:t>7</w:t>
            </w:r>
            <w:r w:rsidR="00A01367">
              <w:rPr>
                <w:noProof/>
                <w:webHidden/>
              </w:rPr>
              <w:fldChar w:fldCharType="end"/>
            </w:r>
          </w:hyperlink>
        </w:p>
        <w:p w14:paraId="0D6A704E" w14:textId="552DCF08" w:rsidR="00A01367" w:rsidRDefault="001667D7">
          <w:pPr>
            <w:pStyle w:val="Innehll3"/>
            <w:tabs>
              <w:tab w:val="right" w:leader="dot" w:pos="7643"/>
            </w:tabs>
            <w:rPr>
              <w:rFonts w:asciiTheme="minorHAnsi" w:eastAsiaTheme="minorEastAsia" w:hAnsiTheme="minorHAnsi"/>
              <w:noProof/>
              <w:spacing w:val="0"/>
              <w:lang w:eastAsia="sv-SE"/>
            </w:rPr>
          </w:pPr>
          <w:hyperlink w:anchor="_Toc84271241" w:history="1">
            <w:r w:rsidR="00A01367" w:rsidRPr="0044746F">
              <w:rPr>
                <w:rStyle w:val="Hyperlnk"/>
                <w:noProof/>
              </w:rPr>
              <w:t>Det sociala samspelet med jämnåriga och vuxna</w:t>
            </w:r>
            <w:r w:rsidR="00A01367">
              <w:rPr>
                <w:noProof/>
                <w:webHidden/>
              </w:rPr>
              <w:tab/>
            </w:r>
            <w:r w:rsidR="00A01367">
              <w:rPr>
                <w:noProof/>
                <w:webHidden/>
              </w:rPr>
              <w:fldChar w:fldCharType="begin"/>
            </w:r>
            <w:r w:rsidR="00A01367">
              <w:rPr>
                <w:noProof/>
                <w:webHidden/>
              </w:rPr>
              <w:instrText xml:space="preserve"> PAGEREF _Toc84271241 \h </w:instrText>
            </w:r>
            <w:r w:rsidR="00A01367">
              <w:rPr>
                <w:noProof/>
                <w:webHidden/>
              </w:rPr>
            </w:r>
            <w:r w:rsidR="00A01367">
              <w:rPr>
                <w:noProof/>
                <w:webHidden/>
              </w:rPr>
              <w:fldChar w:fldCharType="separate"/>
            </w:r>
            <w:r w:rsidR="00A01367">
              <w:rPr>
                <w:noProof/>
                <w:webHidden/>
              </w:rPr>
              <w:t>7</w:t>
            </w:r>
            <w:r w:rsidR="00A01367">
              <w:rPr>
                <w:noProof/>
                <w:webHidden/>
              </w:rPr>
              <w:fldChar w:fldCharType="end"/>
            </w:r>
          </w:hyperlink>
        </w:p>
        <w:p w14:paraId="47631649" w14:textId="26B28874" w:rsidR="00A01367" w:rsidRDefault="001667D7">
          <w:pPr>
            <w:pStyle w:val="Innehll3"/>
            <w:tabs>
              <w:tab w:val="right" w:leader="dot" w:pos="7643"/>
            </w:tabs>
            <w:rPr>
              <w:rFonts w:asciiTheme="minorHAnsi" w:eastAsiaTheme="minorEastAsia" w:hAnsiTheme="minorHAnsi"/>
              <w:noProof/>
              <w:spacing w:val="0"/>
              <w:lang w:eastAsia="sv-SE"/>
            </w:rPr>
          </w:pPr>
          <w:hyperlink w:anchor="_Toc84271242" w:history="1">
            <w:r w:rsidR="00A01367" w:rsidRPr="0044746F">
              <w:rPr>
                <w:rStyle w:val="Hyperlnk"/>
                <w:noProof/>
              </w:rPr>
              <w:t>Vardagssituationer</w:t>
            </w:r>
            <w:r w:rsidR="00A01367">
              <w:rPr>
                <w:noProof/>
                <w:webHidden/>
              </w:rPr>
              <w:tab/>
            </w:r>
            <w:r w:rsidR="00A01367">
              <w:rPr>
                <w:noProof/>
                <w:webHidden/>
              </w:rPr>
              <w:fldChar w:fldCharType="begin"/>
            </w:r>
            <w:r w:rsidR="00A01367">
              <w:rPr>
                <w:noProof/>
                <w:webHidden/>
              </w:rPr>
              <w:instrText xml:space="preserve"> PAGEREF _Toc84271242 \h </w:instrText>
            </w:r>
            <w:r w:rsidR="00A01367">
              <w:rPr>
                <w:noProof/>
                <w:webHidden/>
              </w:rPr>
            </w:r>
            <w:r w:rsidR="00A01367">
              <w:rPr>
                <w:noProof/>
                <w:webHidden/>
              </w:rPr>
              <w:fldChar w:fldCharType="separate"/>
            </w:r>
            <w:r w:rsidR="00A01367">
              <w:rPr>
                <w:noProof/>
                <w:webHidden/>
              </w:rPr>
              <w:t>7</w:t>
            </w:r>
            <w:r w:rsidR="00A01367">
              <w:rPr>
                <w:noProof/>
                <w:webHidden/>
              </w:rPr>
              <w:fldChar w:fldCharType="end"/>
            </w:r>
          </w:hyperlink>
        </w:p>
        <w:p w14:paraId="3F5ABFF8" w14:textId="3575D522" w:rsidR="00A01367" w:rsidRDefault="001667D7">
          <w:pPr>
            <w:pStyle w:val="Innehll3"/>
            <w:tabs>
              <w:tab w:val="right" w:leader="dot" w:pos="7643"/>
            </w:tabs>
            <w:rPr>
              <w:rFonts w:asciiTheme="minorHAnsi" w:eastAsiaTheme="minorEastAsia" w:hAnsiTheme="minorHAnsi"/>
              <w:noProof/>
              <w:spacing w:val="0"/>
              <w:lang w:eastAsia="sv-SE"/>
            </w:rPr>
          </w:pPr>
          <w:hyperlink w:anchor="_Toc84271243" w:history="1">
            <w:r w:rsidR="00A01367" w:rsidRPr="0044746F">
              <w:rPr>
                <w:rStyle w:val="Hyperlnk"/>
                <w:noProof/>
              </w:rPr>
              <w:t>Intressen och starka sidor</w:t>
            </w:r>
            <w:r w:rsidR="00A01367">
              <w:rPr>
                <w:noProof/>
                <w:webHidden/>
              </w:rPr>
              <w:tab/>
            </w:r>
            <w:r w:rsidR="00A01367">
              <w:rPr>
                <w:noProof/>
                <w:webHidden/>
              </w:rPr>
              <w:fldChar w:fldCharType="begin"/>
            </w:r>
            <w:r w:rsidR="00A01367">
              <w:rPr>
                <w:noProof/>
                <w:webHidden/>
              </w:rPr>
              <w:instrText xml:space="preserve"> PAGEREF _Toc84271243 \h </w:instrText>
            </w:r>
            <w:r w:rsidR="00A01367">
              <w:rPr>
                <w:noProof/>
                <w:webHidden/>
              </w:rPr>
            </w:r>
            <w:r w:rsidR="00A01367">
              <w:rPr>
                <w:noProof/>
                <w:webHidden/>
              </w:rPr>
              <w:fldChar w:fldCharType="separate"/>
            </w:r>
            <w:r w:rsidR="00A01367">
              <w:rPr>
                <w:noProof/>
                <w:webHidden/>
              </w:rPr>
              <w:t>8</w:t>
            </w:r>
            <w:r w:rsidR="00A01367">
              <w:rPr>
                <w:noProof/>
                <w:webHidden/>
              </w:rPr>
              <w:fldChar w:fldCharType="end"/>
            </w:r>
          </w:hyperlink>
        </w:p>
        <w:p w14:paraId="17835195" w14:textId="3A725A35" w:rsidR="00A01367" w:rsidRDefault="001667D7">
          <w:pPr>
            <w:pStyle w:val="Innehll3"/>
            <w:tabs>
              <w:tab w:val="right" w:leader="dot" w:pos="7643"/>
            </w:tabs>
            <w:rPr>
              <w:rFonts w:asciiTheme="minorHAnsi" w:eastAsiaTheme="minorEastAsia" w:hAnsiTheme="minorHAnsi"/>
              <w:noProof/>
              <w:spacing w:val="0"/>
              <w:lang w:eastAsia="sv-SE"/>
            </w:rPr>
          </w:pPr>
          <w:hyperlink w:anchor="_Toc84271244" w:history="1">
            <w:r w:rsidR="00A01367" w:rsidRPr="0044746F">
              <w:rPr>
                <w:rStyle w:val="Hyperlnk"/>
                <w:noProof/>
              </w:rPr>
              <w:t>Självkännedom</w:t>
            </w:r>
            <w:r w:rsidR="00A01367">
              <w:rPr>
                <w:noProof/>
                <w:webHidden/>
              </w:rPr>
              <w:tab/>
            </w:r>
            <w:r w:rsidR="00A01367">
              <w:rPr>
                <w:noProof/>
                <w:webHidden/>
              </w:rPr>
              <w:fldChar w:fldCharType="begin"/>
            </w:r>
            <w:r w:rsidR="00A01367">
              <w:rPr>
                <w:noProof/>
                <w:webHidden/>
              </w:rPr>
              <w:instrText xml:space="preserve"> PAGEREF _Toc84271244 \h </w:instrText>
            </w:r>
            <w:r w:rsidR="00A01367">
              <w:rPr>
                <w:noProof/>
                <w:webHidden/>
              </w:rPr>
            </w:r>
            <w:r w:rsidR="00A01367">
              <w:rPr>
                <w:noProof/>
                <w:webHidden/>
              </w:rPr>
              <w:fldChar w:fldCharType="separate"/>
            </w:r>
            <w:r w:rsidR="00A01367">
              <w:rPr>
                <w:noProof/>
                <w:webHidden/>
              </w:rPr>
              <w:t>8</w:t>
            </w:r>
            <w:r w:rsidR="00A01367">
              <w:rPr>
                <w:noProof/>
                <w:webHidden/>
              </w:rPr>
              <w:fldChar w:fldCharType="end"/>
            </w:r>
          </w:hyperlink>
        </w:p>
        <w:p w14:paraId="23DD755B" w14:textId="557CF930" w:rsidR="00A01367" w:rsidRDefault="001667D7">
          <w:pPr>
            <w:pStyle w:val="Innehll3"/>
            <w:tabs>
              <w:tab w:val="right" w:leader="dot" w:pos="7643"/>
            </w:tabs>
            <w:rPr>
              <w:rFonts w:asciiTheme="minorHAnsi" w:eastAsiaTheme="minorEastAsia" w:hAnsiTheme="minorHAnsi"/>
              <w:noProof/>
              <w:spacing w:val="0"/>
              <w:lang w:eastAsia="sv-SE"/>
            </w:rPr>
          </w:pPr>
          <w:hyperlink w:anchor="_Toc84271245" w:history="1">
            <w:r w:rsidR="00A01367" w:rsidRPr="0044746F">
              <w:rPr>
                <w:rStyle w:val="Hyperlnk"/>
                <w:noProof/>
              </w:rPr>
              <w:t>Muntliga och skriftliga instruktioner enskilt eller i grupp</w:t>
            </w:r>
            <w:r w:rsidR="00A01367">
              <w:rPr>
                <w:noProof/>
                <w:webHidden/>
              </w:rPr>
              <w:tab/>
            </w:r>
            <w:r w:rsidR="00A01367">
              <w:rPr>
                <w:noProof/>
                <w:webHidden/>
              </w:rPr>
              <w:fldChar w:fldCharType="begin"/>
            </w:r>
            <w:r w:rsidR="00A01367">
              <w:rPr>
                <w:noProof/>
                <w:webHidden/>
              </w:rPr>
              <w:instrText xml:space="preserve"> PAGEREF _Toc84271245 \h </w:instrText>
            </w:r>
            <w:r w:rsidR="00A01367">
              <w:rPr>
                <w:noProof/>
                <w:webHidden/>
              </w:rPr>
            </w:r>
            <w:r w:rsidR="00A01367">
              <w:rPr>
                <w:noProof/>
                <w:webHidden/>
              </w:rPr>
              <w:fldChar w:fldCharType="separate"/>
            </w:r>
            <w:r w:rsidR="00A01367">
              <w:rPr>
                <w:noProof/>
                <w:webHidden/>
              </w:rPr>
              <w:t>8</w:t>
            </w:r>
            <w:r w:rsidR="00A01367">
              <w:rPr>
                <w:noProof/>
                <w:webHidden/>
              </w:rPr>
              <w:fldChar w:fldCharType="end"/>
            </w:r>
          </w:hyperlink>
        </w:p>
        <w:p w14:paraId="01EBEEB1" w14:textId="4CA030B6" w:rsidR="00A01367" w:rsidRDefault="001667D7">
          <w:pPr>
            <w:pStyle w:val="Innehll3"/>
            <w:tabs>
              <w:tab w:val="right" w:leader="dot" w:pos="7643"/>
            </w:tabs>
            <w:rPr>
              <w:rFonts w:asciiTheme="minorHAnsi" w:eastAsiaTheme="minorEastAsia" w:hAnsiTheme="minorHAnsi"/>
              <w:noProof/>
              <w:spacing w:val="0"/>
              <w:lang w:eastAsia="sv-SE"/>
            </w:rPr>
          </w:pPr>
          <w:hyperlink w:anchor="_Toc84271246" w:history="1">
            <w:r w:rsidR="00A01367" w:rsidRPr="0044746F">
              <w:rPr>
                <w:rStyle w:val="Hyperlnk"/>
                <w:noProof/>
              </w:rPr>
              <w:t>Kognition</w:t>
            </w:r>
            <w:r w:rsidR="00A01367">
              <w:rPr>
                <w:noProof/>
                <w:webHidden/>
              </w:rPr>
              <w:tab/>
            </w:r>
            <w:r w:rsidR="00A01367">
              <w:rPr>
                <w:noProof/>
                <w:webHidden/>
              </w:rPr>
              <w:fldChar w:fldCharType="begin"/>
            </w:r>
            <w:r w:rsidR="00A01367">
              <w:rPr>
                <w:noProof/>
                <w:webHidden/>
              </w:rPr>
              <w:instrText xml:space="preserve"> PAGEREF _Toc84271246 \h </w:instrText>
            </w:r>
            <w:r w:rsidR="00A01367">
              <w:rPr>
                <w:noProof/>
                <w:webHidden/>
              </w:rPr>
            </w:r>
            <w:r w:rsidR="00A01367">
              <w:rPr>
                <w:noProof/>
                <w:webHidden/>
              </w:rPr>
              <w:fldChar w:fldCharType="separate"/>
            </w:r>
            <w:r w:rsidR="00A01367">
              <w:rPr>
                <w:noProof/>
                <w:webHidden/>
              </w:rPr>
              <w:t>8</w:t>
            </w:r>
            <w:r w:rsidR="00A01367">
              <w:rPr>
                <w:noProof/>
                <w:webHidden/>
              </w:rPr>
              <w:fldChar w:fldCharType="end"/>
            </w:r>
          </w:hyperlink>
        </w:p>
        <w:p w14:paraId="5330AC7B" w14:textId="29341872" w:rsidR="00A01367" w:rsidRDefault="001667D7">
          <w:pPr>
            <w:pStyle w:val="Innehll3"/>
            <w:tabs>
              <w:tab w:val="right" w:leader="dot" w:pos="7643"/>
            </w:tabs>
            <w:rPr>
              <w:rFonts w:asciiTheme="minorHAnsi" w:eastAsiaTheme="minorEastAsia" w:hAnsiTheme="minorHAnsi"/>
              <w:noProof/>
              <w:spacing w:val="0"/>
              <w:lang w:eastAsia="sv-SE"/>
            </w:rPr>
          </w:pPr>
          <w:hyperlink w:anchor="_Toc84271247" w:history="1">
            <w:r w:rsidR="00A01367" w:rsidRPr="0044746F">
              <w:rPr>
                <w:rStyle w:val="Hyperlnk"/>
                <w:noProof/>
              </w:rPr>
              <w:t>Koncentrationsförmåga och uppmärksamhet</w:t>
            </w:r>
            <w:r w:rsidR="00A01367">
              <w:rPr>
                <w:noProof/>
                <w:webHidden/>
              </w:rPr>
              <w:tab/>
            </w:r>
            <w:r w:rsidR="00A01367">
              <w:rPr>
                <w:noProof/>
                <w:webHidden/>
              </w:rPr>
              <w:fldChar w:fldCharType="begin"/>
            </w:r>
            <w:r w:rsidR="00A01367">
              <w:rPr>
                <w:noProof/>
                <w:webHidden/>
              </w:rPr>
              <w:instrText xml:space="preserve"> PAGEREF _Toc84271247 \h </w:instrText>
            </w:r>
            <w:r w:rsidR="00A01367">
              <w:rPr>
                <w:noProof/>
                <w:webHidden/>
              </w:rPr>
            </w:r>
            <w:r w:rsidR="00A01367">
              <w:rPr>
                <w:noProof/>
                <w:webHidden/>
              </w:rPr>
              <w:fldChar w:fldCharType="separate"/>
            </w:r>
            <w:r w:rsidR="00A01367">
              <w:rPr>
                <w:noProof/>
                <w:webHidden/>
              </w:rPr>
              <w:t>9</w:t>
            </w:r>
            <w:r w:rsidR="00A01367">
              <w:rPr>
                <w:noProof/>
                <w:webHidden/>
              </w:rPr>
              <w:fldChar w:fldCharType="end"/>
            </w:r>
          </w:hyperlink>
        </w:p>
        <w:p w14:paraId="0D55BCA9" w14:textId="374EF80F" w:rsidR="00A01367" w:rsidRDefault="001667D7">
          <w:pPr>
            <w:pStyle w:val="Innehll3"/>
            <w:tabs>
              <w:tab w:val="right" w:leader="dot" w:pos="7643"/>
            </w:tabs>
            <w:rPr>
              <w:rFonts w:asciiTheme="minorHAnsi" w:eastAsiaTheme="minorEastAsia" w:hAnsiTheme="minorHAnsi"/>
              <w:noProof/>
              <w:spacing w:val="0"/>
              <w:lang w:eastAsia="sv-SE"/>
            </w:rPr>
          </w:pPr>
          <w:hyperlink w:anchor="_Toc84271248" w:history="1">
            <w:r w:rsidR="00A01367" w:rsidRPr="0044746F">
              <w:rPr>
                <w:rStyle w:val="Hyperlnk"/>
                <w:noProof/>
              </w:rPr>
              <w:t>Minnesfunktion</w:t>
            </w:r>
            <w:r w:rsidR="00A01367">
              <w:rPr>
                <w:noProof/>
                <w:webHidden/>
              </w:rPr>
              <w:tab/>
            </w:r>
            <w:r w:rsidR="00A01367">
              <w:rPr>
                <w:noProof/>
                <w:webHidden/>
              </w:rPr>
              <w:fldChar w:fldCharType="begin"/>
            </w:r>
            <w:r w:rsidR="00A01367">
              <w:rPr>
                <w:noProof/>
                <w:webHidden/>
              </w:rPr>
              <w:instrText xml:space="preserve"> PAGEREF _Toc84271248 \h </w:instrText>
            </w:r>
            <w:r w:rsidR="00A01367">
              <w:rPr>
                <w:noProof/>
                <w:webHidden/>
              </w:rPr>
            </w:r>
            <w:r w:rsidR="00A01367">
              <w:rPr>
                <w:noProof/>
                <w:webHidden/>
              </w:rPr>
              <w:fldChar w:fldCharType="separate"/>
            </w:r>
            <w:r w:rsidR="00A01367">
              <w:rPr>
                <w:noProof/>
                <w:webHidden/>
              </w:rPr>
              <w:t>9</w:t>
            </w:r>
            <w:r w:rsidR="00A01367">
              <w:rPr>
                <w:noProof/>
                <w:webHidden/>
              </w:rPr>
              <w:fldChar w:fldCharType="end"/>
            </w:r>
          </w:hyperlink>
        </w:p>
        <w:p w14:paraId="2D335EEF" w14:textId="66086779" w:rsidR="00A01367" w:rsidRDefault="001667D7">
          <w:pPr>
            <w:pStyle w:val="Innehll3"/>
            <w:tabs>
              <w:tab w:val="right" w:leader="dot" w:pos="7643"/>
            </w:tabs>
            <w:rPr>
              <w:rFonts w:asciiTheme="minorHAnsi" w:eastAsiaTheme="minorEastAsia" w:hAnsiTheme="minorHAnsi"/>
              <w:noProof/>
              <w:spacing w:val="0"/>
              <w:lang w:eastAsia="sv-SE"/>
            </w:rPr>
          </w:pPr>
          <w:hyperlink w:anchor="_Toc84271249" w:history="1">
            <w:r w:rsidR="00A01367" w:rsidRPr="0044746F">
              <w:rPr>
                <w:rStyle w:val="Hyperlnk"/>
                <w:noProof/>
              </w:rPr>
              <w:t>Funktionsnedsättning</w:t>
            </w:r>
            <w:r w:rsidR="00A01367">
              <w:rPr>
                <w:noProof/>
                <w:webHidden/>
              </w:rPr>
              <w:tab/>
            </w:r>
            <w:r w:rsidR="00A01367">
              <w:rPr>
                <w:noProof/>
                <w:webHidden/>
              </w:rPr>
              <w:fldChar w:fldCharType="begin"/>
            </w:r>
            <w:r w:rsidR="00A01367">
              <w:rPr>
                <w:noProof/>
                <w:webHidden/>
              </w:rPr>
              <w:instrText xml:space="preserve"> PAGEREF _Toc84271249 \h </w:instrText>
            </w:r>
            <w:r w:rsidR="00A01367">
              <w:rPr>
                <w:noProof/>
                <w:webHidden/>
              </w:rPr>
            </w:r>
            <w:r w:rsidR="00A01367">
              <w:rPr>
                <w:noProof/>
                <w:webHidden/>
              </w:rPr>
              <w:fldChar w:fldCharType="separate"/>
            </w:r>
            <w:r w:rsidR="00A01367">
              <w:rPr>
                <w:noProof/>
                <w:webHidden/>
              </w:rPr>
              <w:t>9</w:t>
            </w:r>
            <w:r w:rsidR="00A01367">
              <w:rPr>
                <w:noProof/>
                <w:webHidden/>
              </w:rPr>
              <w:fldChar w:fldCharType="end"/>
            </w:r>
          </w:hyperlink>
        </w:p>
        <w:p w14:paraId="26CDD1DD" w14:textId="1265C6A2" w:rsidR="00A01367" w:rsidRDefault="001667D7">
          <w:pPr>
            <w:pStyle w:val="Innehll2"/>
            <w:tabs>
              <w:tab w:val="right" w:leader="dot" w:pos="7643"/>
            </w:tabs>
            <w:rPr>
              <w:rFonts w:asciiTheme="minorHAnsi" w:eastAsiaTheme="minorEastAsia" w:hAnsiTheme="minorHAnsi"/>
              <w:noProof/>
              <w:spacing w:val="0"/>
              <w:lang w:eastAsia="sv-SE"/>
            </w:rPr>
          </w:pPr>
          <w:hyperlink w:anchor="_Toc84271250" w:history="1">
            <w:r w:rsidR="00A01367" w:rsidRPr="0044746F">
              <w:rPr>
                <w:rStyle w:val="Hyperlnk"/>
                <w:noProof/>
              </w:rPr>
              <w:t>Nuvarande extra anpassningar, särskilt stöd och dokumentation</w:t>
            </w:r>
            <w:r w:rsidR="00A01367">
              <w:rPr>
                <w:noProof/>
                <w:webHidden/>
              </w:rPr>
              <w:tab/>
            </w:r>
            <w:r w:rsidR="00A01367">
              <w:rPr>
                <w:noProof/>
                <w:webHidden/>
              </w:rPr>
              <w:fldChar w:fldCharType="begin"/>
            </w:r>
            <w:r w:rsidR="00A01367">
              <w:rPr>
                <w:noProof/>
                <w:webHidden/>
              </w:rPr>
              <w:instrText xml:space="preserve"> PAGEREF _Toc84271250 \h </w:instrText>
            </w:r>
            <w:r w:rsidR="00A01367">
              <w:rPr>
                <w:noProof/>
                <w:webHidden/>
              </w:rPr>
            </w:r>
            <w:r w:rsidR="00A01367">
              <w:rPr>
                <w:noProof/>
                <w:webHidden/>
              </w:rPr>
              <w:fldChar w:fldCharType="separate"/>
            </w:r>
            <w:r w:rsidR="00A01367">
              <w:rPr>
                <w:noProof/>
                <w:webHidden/>
              </w:rPr>
              <w:t>9</w:t>
            </w:r>
            <w:r w:rsidR="00A01367">
              <w:rPr>
                <w:noProof/>
                <w:webHidden/>
              </w:rPr>
              <w:fldChar w:fldCharType="end"/>
            </w:r>
          </w:hyperlink>
        </w:p>
        <w:p w14:paraId="40F8D95C" w14:textId="1404599A" w:rsidR="00A01367" w:rsidRDefault="001667D7">
          <w:pPr>
            <w:pStyle w:val="Innehll2"/>
            <w:tabs>
              <w:tab w:val="right" w:leader="dot" w:pos="7643"/>
            </w:tabs>
            <w:rPr>
              <w:rFonts w:asciiTheme="minorHAnsi" w:eastAsiaTheme="minorEastAsia" w:hAnsiTheme="minorHAnsi"/>
              <w:noProof/>
              <w:spacing w:val="0"/>
              <w:lang w:eastAsia="sv-SE"/>
            </w:rPr>
          </w:pPr>
          <w:hyperlink w:anchor="_Toc84271251" w:history="1">
            <w:r w:rsidR="00A01367" w:rsidRPr="0044746F">
              <w:rPr>
                <w:rStyle w:val="Hyperlnk"/>
                <w:noProof/>
              </w:rPr>
              <w:t>Beskrivning och analys av kunskapsutvecklingen</w:t>
            </w:r>
            <w:r w:rsidR="00A01367">
              <w:rPr>
                <w:noProof/>
                <w:webHidden/>
              </w:rPr>
              <w:tab/>
            </w:r>
            <w:r w:rsidR="00A01367">
              <w:rPr>
                <w:noProof/>
                <w:webHidden/>
              </w:rPr>
              <w:fldChar w:fldCharType="begin"/>
            </w:r>
            <w:r w:rsidR="00A01367">
              <w:rPr>
                <w:noProof/>
                <w:webHidden/>
              </w:rPr>
              <w:instrText xml:space="preserve"> PAGEREF _Toc84271251 \h </w:instrText>
            </w:r>
            <w:r w:rsidR="00A01367">
              <w:rPr>
                <w:noProof/>
                <w:webHidden/>
              </w:rPr>
            </w:r>
            <w:r w:rsidR="00A01367">
              <w:rPr>
                <w:noProof/>
                <w:webHidden/>
              </w:rPr>
              <w:fldChar w:fldCharType="separate"/>
            </w:r>
            <w:r w:rsidR="00A01367">
              <w:rPr>
                <w:noProof/>
                <w:webHidden/>
              </w:rPr>
              <w:t>10</w:t>
            </w:r>
            <w:r w:rsidR="00A01367">
              <w:rPr>
                <w:noProof/>
                <w:webHidden/>
              </w:rPr>
              <w:fldChar w:fldCharType="end"/>
            </w:r>
          </w:hyperlink>
        </w:p>
        <w:p w14:paraId="25B7829A" w14:textId="11D4D5F9" w:rsidR="00A01367" w:rsidRDefault="001667D7">
          <w:pPr>
            <w:pStyle w:val="Innehll3"/>
            <w:tabs>
              <w:tab w:val="right" w:leader="dot" w:pos="7643"/>
            </w:tabs>
            <w:rPr>
              <w:rFonts w:asciiTheme="minorHAnsi" w:eastAsiaTheme="minorEastAsia" w:hAnsiTheme="minorHAnsi"/>
              <w:noProof/>
              <w:spacing w:val="0"/>
              <w:lang w:eastAsia="sv-SE"/>
            </w:rPr>
          </w:pPr>
          <w:hyperlink w:anchor="_Toc84271252" w:history="1">
            <w:r w:rsidR="00A01367" w:rsidRPr="0044746F">
              <w:rPr>
                <w:rStyle w:val="Hyperlnk"/>
                <w:noProof/>
              </w:rPr>
              <w:t>Svenska, modersmål och svenska som andra språk</w:t>
            </w:r>
            <w:r w:rsidR="00A01367">
              <w:rPr>
                <w:noProof/>
                <w:webHidden/>
              </w:rPr>
              <w:tab/>
            </w:r>
            <w:r w:rsidR="00A01367">
              <w:rPr>
                <w:noProof/>
                <w:webHidden/>
              </w:rPr>
              <w:fldChar w:fldCharType="begin"/>
            </w:r>
            <w:r w:rsidR="00A01367">
              <w:rPr>
                <w:noProof/>
                <w:webHidden/>
              </w:rPr>
              <w:instrText xml:space="preserve"> PAGEREF _Toc84271252 \h </w:instrText>
            </w:r>
            <w:r w:rsidR="00A01367">
              <w:rPr>
                <w:noProof/>
                <w:webHidden/>
              </w:rPr>
            </w:r>
            <w:r w:rsidR="00A01367">
              <w:rPr>
                <w:noProof/>
                <w:webHidden/>
              </w:rPr>
              <w:fldChar w:fldCharType="separate"/>
            </w:r>
            <w:r w:rsidR="00A01367">
              <w:rPr>
                <w:noProof/>
                <w:webHidden/>
              </w:rPr>
              <w:t>10</w:t>
            </w:r>
            <w:r w:rsidR="00A01367">
              <w:rPr>
                <w:noProof/>
                <w:webHidden/>
              </w:rPr>
              <w:fldChar w:fldCharType="end"/>
            </w:r>
          </w:hyperlink>
        </w:p>
        <w:p w14:paraId="0C1A222B" w14:textId="080A75E0" w:rsidR="00A01367" w:rsidRDefault="001667D7">
          <w:pPr>
            <w:pStyle w:val="Innehll3"/>
            <w:tabs>
              <w:tab w:val="right" w:leader="dot" w:pos="7643"/>
            </w:tabs>
            <w:rPr>
              <w:rFonts w:asciiTheme="minorHAnsi" w:eastAsiaTheme="minorEastAsia" w:hAnsiTheme="minorHAnsi"/>
              <w:noProof/>
              <w:spacing w:val="0"/>
              <w:lang w:eastAsia="sv-SE"/>
            </w:rPr>
          </w:pPr>
          <w:hyperlink w:anchor="_Toc84271253" w:history="1">
            <w:r w:rsidR="00A01367" w:rsidRPr="0044746F">
              <w:rPr>
                <w:rStyle w:val="Hyperlnk"/>
                <w:noProof/>
              </w:rPr>
              <w:t>Matematik</w:t>
            </w:r>
            <w:r w:rsidR="00A01367">
              <w:rPr>
                <w:noProof/>
                <w:webHidden/>
              </w:rPr>
              <w:tab/>
            </w:r>
            <w:r w:rsidR="00A01367">
              <w:rPr>
                <w:noProof/>
                <w:webHidden/>
              </w:rPr>
              <w:fldChar w:fldCharType="begin"/>
            </w:r>
            <w:r w:rsidR="00A01367">
              <w:rPr>
                <w:noProof/>
                <w:webHidden/>
              </w:rPr>
              <w:instrText xml:space="preserve"> PAGEREF _Toc84271253 \h </w:instrText>
            </w:r>
            <w:r w:rsidR="00A01367">
              <w:rPr>
                <w:noProof/>
                <w:webHidden/>
              </w:rPr>
            </w:r>
            <w:r w:rsidR="00A01367">
              <w:rPr>
                <w:noProof/>
                <w:webHidden/>
              </w:rPr>
              <w:fldChar w:fldCharType="separate"/>
            </w:r>
            <w:r w:rsidR="00A01367">
              <w:rPr>
                <w:noProof/>
                <w:webHidden/>
              </w:rPr>
              <w:t>11</w:t>
            </w:r>
            <w:r w:rsidR="00A01367">
              <w:rPr>
                <w:noProof/>
                <w:webHidden/>
              </w:rPr>
              <w:fldChar w:fldCharType="end"/>
            </w:r>
          </w:hyperlink>
        </w:p>
        <w:p w14:paraId="619D8564" w14:textId="261D3028" w:rsidR="00A01367" w:rsidRDefault="001667D7">
          <w:pPr>
            <w:pStyle w:val="Innehll3"/>
            <w:tabs>
              <w:tab w:val="right" w:leader="dot" w:pos="7643"/>
            </w:tabs>
            <w:rPr>
              <w:rFonts w:asciiTheme="minorHAnsi" w:eastAsiaTheme="minorEastAsia" w:hAnsiTheme="minorHAnsi"/>
              <w:noProof/>
              <w:spacing w:val="0"/>
              <w:lang w:eastAsia="sv-SE"/>
            </w:rPr>
          </w:pPr>
          <w:hyperlink w:anchor="_Toc84271254" w:history="1">
            <w:r w:rsidR="00A01367" w:rsidRPr="0044746F">
              <w:rPr>
                <w:rStyle w:val="Hyperlnk"/>
                <w:noProof/>
              </w:rPr>
              <w:t>Engelska, Moderna språk</w:t>
            </w:r>
            <w:r w:rsidR="00A01367">
              <w:rPr>
                <w:noProof/>
                <w:webHidden/>
              </w:rPr>
              <w:tab/>
            </w:r>
            <w:r w:rsidR="00A01367">
              <w:rPr>
                <w:noProof/>
                <w:webHidden/>
              </w:rPr>
              <w:fldChar w:fldCharType="begin"/>
            </w:r>
            <w:r w:rsidR="00A01367">
              <w:rPr>
                <w:noProof/>
                <w:webHidden/>
              </w:rPr>
              <w:instrText xml:space="preserve"> PAGEREF _Toc84271254 \h </w:instrText>
            </w:r>
            <w:r w:rsidR="00A01367">
              <w:rPr>
                <w:noProof/>
                <w:webHidden/>
              </w:rPr>
            </w:r>
            <w:r w:rsidR="00A01367">
              <w:rPr>
                <w:noProof/>
                <w:webHidden/>
              </w:rPr>
              <w:fldChar w:fldCharType="separate"/>
            </w:r>
            <w:r w:rsidR="00A01367">
              <w:rPr>
                <w:noProof/>
                <w:webHidden/>
              </w:rPr>
              <w:t>11</w:t>
            </w:r>
            <w:r w:rsidR="00A01367">
              <w:rPr>
                <w:noProof/>
                <w:webHidden/>
              </w:rPr>
              <w:fldChar w:fldCharType="end"/>
            </w:r>
          </w:hyperlink>
        </w:p>
        <w:p w14:paraId="731328E3" w14:textId="4FD7929E" w:rsidR="00A01367" w:rsidRDefault="001667D7">
          <w:pPr>
            <w:pStyle w:val="Innehll3"/>
            <w:tabs>
              <w:tab w:val="right" w:leader="dot" w:pos="7643"/>
            </w:tabs>
            <w:rPr>
              <w:rFonts w:asciiTheme="minorHAnsi" w:eastAsiaTheme="minorEastAsia" w:hAnsiTheme="minorHAnsi"/>
              <w:noProof/>
              <w:spacing w:val="0"/>
              <w:lang w:eastAsia="sv-SE"/>
            </w:rPr>
          </w:pPr>
          <w:hyperlink w:anchor="_Toc84271255" w:history="1">
            <w:r w:rsidR="00A01367" w:rsidRPr="0044746F">
              <w:rPr>
                <w:rStyle w:val="Hyperlnk"/>
                <w:noProof/>
              </w:rPr>
              <w:t>Natur- och samhällsorienterade ämnen</w:t>
            </w:r>
            <w:r w:rsidR="00A01367">
              <w:rPr>
                <w:noProof/>
                <w:webHidden/>
              </w:rPr>
              <w:tab/>
            </w:r>
            <w:r w:rsidR="00A01367">
              <w:rPr>
                <w:noProof/>
                <w:webHidden/>
              </w:rPr>
              <w:fldChar w:fldCharType="begin"/>
            </w:r>
            <w:r w:rsidR="00A01367">
              <w:rPr>
                <w:noProof/>
                <w:webHidden/>
              </w:rPr>
              <w:instrText xml:space="preserve"> PAGEREF _Toc84271255 \h </w:instrText>
            </w:r>
            <w:r w:rsidR="00A01367">
              <w:rPr>
                <w:noProof/>
                <w:webHidden/>
              </w:rPr>
            </w:r>
            <w:r w:rsidR="00A01367">
              <w:rPr>
                <w:noProof/>
                <w:webHidden/>
              </w:rPr>
              <w:fldChar w:fldCharType="separate"/>
            </w:r>
            <w:r w:rsidR="00A01367">
              <w:rPr>
                <w:noProof/>
                <w:webHidden/>
              </w:rPr>
              <w:t>11</w:t>
            </w:r>
            <w:r w:rsidR="00A01367">
              <w:rPr>
                <w:noProof/>
                <w:webHidden/>
              </w:rPr>
              <w:fldChar w:fldCharType="end"/>
            </w:r>
          </w:hyperlink>
        </w:p>
        <w:p w14:paraId="41148B52" w14:textId="7F2879F1" w:rsidR="00A01367" w:rsidRDefault="001667D7">
          <w:pPr>
            <w:pStyle w:val="Innehll3"/>
            <w:tabs>
              <w:tab w:val="right" w:leader="dot" w:pos="7643"/>
            </w:tabs>
            <w:rPr>
              <w:rFonts w:asciiTheme="minorHAnsi" w:eastAsiaTheme="minorEastAsia" w:hAnsiTheme="minorHAnsi"/>
              <w:noProof/>
              <w:spacing w:val="0"/>
              <w:lang w:eastAsia="sv-SE"/>
            </w:rPr>
          </w:pPr>
          <w:hyperlink w:anchor="_Toc84271256" w:history="1">
            <w:r w:rsidR="00A01367" w:rsidRPr="0044746F">
              <w:rPr>
                <w:rStyle w:val="Hyperlnk"/>
                <w:noProof/>
              </w:rPr>
              <w:t>Bild, musik, slöjd, idrott och hälsa, teknik</w:t>
            </w:r>
            <w:r w:rsidR="00A01367">
              <w:rPr>
                <w:noProof/>
                <w:webHidden/>
              </w:rPr>
              <w:tab/>
            </w:r>
            <w:r w:rsidR="00A01367">
              <w:rPr>
                <w:noProof/>
                <w:webHidden/>
              </w:rPr>
              <w:fldChar w:fldCharType="begin"/>
            </w:r>
            <w:r w:rsidR="00A01367">
              <w:rPr>
                <w:noProof/>
                <w:webHidden/>
              </w:rPr>
              <w:instrText xml:space="preserve"> PAGEREF _Toc84271256 \h </w:instrText>
            </w:r>
            <w:r w:rsidR="00A01367">
              <w:rPr>
                <w:noProof/>
                <w:webHidden/>
              </w:rPr>
            </w:r>
            <w:r w:rsidR="00A01367">
              <w:rPr>
                <w:noProof/>
                <w:webHidden/>
              </w:rPr>
              <w:fldChar w:fldCharType="separate"/>
            </w:r>
            <w:r w:rsidR="00A01367">
              <w:rPr>
                <w:noProof/>
                <w:webHidden/>
              </w:rPr>
              <w:t>12</w:t>
            </w:r>
            <w:r w:rsidR="00A01367">
              <w:rPr>
                <w:noProof/>
                <w:webHidden/>
              </w:rPr>
              <w:fldChar w:fldCharType="end"/>
            </w:r>
          </w:hyperlink>
        </w:p>
        <w:p w14:paraId="4C319032" w14:textId="7A882C44" w:rsidR="00A01367" w:rsidRDefault="001667D7">
          <w:pPr>
            <w:pStyle w:val="Innehll3"/>
            <w:tabs>
              <w:tab w:val="right" w:leader="dot" w:pos="7643"/>
            </w:tabs>
            <w:rPr>
              <w:rFonts w:asciiTheme="minorHAnsi" w:eastAsiaTheme="minorEastAsia" w:hAnsiTheme="minorHAnsi"/>
              <w:noProof/>
              <w:spacing w:val="0"/>
              <w:lang w:eastAsia="sv-SE"/>
            </w:rPr>
          </w:pPr>
          <w:hyperlink w:anchor="_Toc84271257" w:history="1">
            <w:r w:rsidR="00A01367" w:rsidRPr="0044746F">
              <w:rPr>
                <w:rStyle w:val="Hyperlnk"/>
                <w:noProof/>
              </w:rPr>
              <w:t>Hem-och konsumentkunskap</w:t>
            </w:r>
            <w:r w:rsidR="00A01367">
              <w:rPr>
                <w:noProof/>
                <w:webHidden/>
              </w:rPr>
              <w:tab/>
            </w:r>
            <w:r w:rsidR="00A01367">
              <w:rPr>
                <w:noProof/>
                <w:webHidden/>
              </w:rPr>
              <w:fldChar w:fldCharType="begin"/>
            </w:r>
            <w:r w:rsidR="00A01367">
              <w:rPr>
                <w:noProof/>
                <w:webHidden/>
              </w:rPr>
              <w:instrText xml:space="preserve"> PAGEREF _Toc84271257 \h </w:instrText>
            </w:r>
            <w:r w:rsidR="00A01367">
              <w:rPr>
                <w:noProof/>
                <w:webHidden/>
              </w:rPr>
            </w:r>
            <w:r w:rsidR="00A01367">
              <w:rPr>
                <w:noProof/>
                <w:webHidden/>
              </w:rPr>
              <w:fldChar w:fldCharType="separate"/>
            </w:r>
            <w:r w:rsidR="00A01367">
              <w:rPr>
                <w:noProof/>
                <w:webHidden/>
              </w:rPr>
              <w:t>12</w:t>
            </w:r>
            <w:r w:rsidR="00A01367">
              <w:rPr>
                <w:noProof/>
                <w:webHidden/>
              </w:rPr>
              <w:fldChar w:fldCharType="end"/>
            </w:r>
          </w:hyperlink>
        </w:p>
        <w:p w14:paraId="2475ABFA" w14:textId="758BB1CD" w:rsidR="00A01367" w:rsidRDefault="001667D7">
          <w:pPr>
            <w:pStyle w:val="Innehll2"/>
            <w:tabs>
              <w:tab w:val="right" w:leader="dot" w:pos="7643"/>
            </w:tabs>
            <w:rPr>
              <w:rFonts w:asciiTheme="minorHAnsi" w:eastAsiaTheme="minorEastAsia" w:hAnsiTheme="minorHAnsi"/>
              <w:noProof/>
              <w:spacing w:val="0"/>
              <w:lang w:eastAsia="sv-SE"/>
            </w:rPr>
          </w:pPr>
          <w:hyperlink w:anchor="_Toc84271258" w:history="1">
            <w:r w:rsidR="00A01367" w:rsidRPr="0044746F">
              <w:rPr>
                <w:rStyle w:val="Hyperlnk"/>
                <w:noProof/>
              </w:rPr>
              <w:t>Sammanfattande bedömning</w:t>
            </w:r>
            <w:r w:rsidR="00A01367">
              <w:rPr>
                <w:noProof/>
                <w:webHidden/>
              </w:rPr>
              <w:tab/>
            </w:r>
            <w:r w:rsidR="00A01367">
              <w:rPr>
                <w:noProof/>
                <w:webHidden/>
              </w:rPr>
              <w:fldChar w:fldCharType="begin"/>
            </w:r>
            <w:r w:rsidR="00A01367">
              <w:rPr>
                <w:noProof/>
                <w:webHidden/>
              </w:rPr>
              <w:instrText xml:space="preserve"> PAGEREF _Toc84271258 \h </w:instrText>
            </w:r>
            <w:r w:rsidR="00A01367">
              <w:rPr>
                <w:noProof/>
                <w:webHidden/>
              </w:rPr>
            </w:r>
            <w:r w:rsidR="00A01367">
              <w:rPr>
                <w:noProof/>
                <w:webHidden/>
              </w:rPr>
              <w:fldChar w:fldCharType="separate"/>
            </w:r>
            <w:r w:rsidR="00A01367">
              <w:rPr>
                <w:noProof/>
                <w:webHidden/>
              </w:rPr>
              <w:t>12</w:t>
            </w:r>
            <w:r w:rsidR="00A01367">
              <w:rPr>
                <w:noProof/>
                <w:webHidden/>
              </w:rPr>
              <w:fldChar w:fldCharType="end"/>
            </w:r>
          </w:hyperlink>
        </w:p>
        <w:p w14:paraId="35BDFCF6" w14:textId="77777777" w:rsidR="00E42E44" w:rsidRDefault="001667D7" w:rsidP="00E42E44">
          <w:pPr>
            <w:pStyle w:val="Innehll2"/>
            <w:tabs>
              <w:tab w:val="right" w:leader="dot" w:pos="7643"/>
            </w:tabs>
            <w:rPr>
              <w:bCs/>
            </w:rPr>
          </w:pPr>
          <w:hyperlink w:anchor="_Toc84271259" w:history="1">
            <w:r w:rsidR="00A01367" w:rsidRPr="0044746F">
              <w:rPr>
                <w:rStyle w:val="Hyperlnk"/>
                <w:noProof/>
              </w:rPr>
              <w:t>Pedagogisk bedömning arbetsmaterial</w:t>
            </w:r>
            <w:r w:rsidR="00A01367">
              <w:rPr>
                <w:noProof/>
                <w:webHidden/>
              </w:rPr>
              <w:tab/>
            </w:r>
            <w:r w:rsidR="00A01367">
              <w:rPr>
                <w:noProof/>
                <w:webHidden/>
              </w:rPr>
              <w:fldChar w:fldCharType="begin"/>
            </w:r>
            <w:r w:rsidR="00A01367">
              <w:rPr>
                <w:noProof/>
                <w:webHidden/>
              </w:rPr>
              <w:instrText xml:space="preserve"> PAGEREF _Toc84271259 \h </w:instrText>
            </w:r>
            <w:r w:rsidR="00A01367">
              <w:rPr>
                <w:noProof/>
                <w:webHidden/>
              </w:rPr>
            </w:r>
            <w:r w:rsidR="00A01367">
              <w:rPr>
                <w:noProof/>
                <w:webHidden/>
              </w:rPr>
              <w:fldChar w:fldCharType="separate"/>
            </w:r>
            <w:r w:rsidR="00A01367">
              <w:rPr>
                <w:noProof/>
                <w:webHidden/>
              </w:rPr>
              <w:t>12</w:t>
            </w:r>
            <w:r w:rsidR="00A01367">
              <w:rPr>
                <w:noProof/>
                <w:webHidden/>
              </w:rPr>
              <w:fldChar w:fldCharType="end"/>
            </w:r>
          </w:hyperlink>
          <w:r w:rsidR="00473513">
            <w:rPr>
              <w:b/>
              <w:bCs/>
            </w:rPr>
            <w:fldChar w:fldCharType="end"/>
          </w:r>
        </w:p>
      </w:sdtContent>
    </w:sdt>
    <w:p w14:paraId="2AF3D9DB" w14:textId="108E14BB" w:rsidR="00473513" w:rsidRPr="00E42E44" w:rsidRDefault="00473513" w:rsidP="00E42E44">
      <w:pPr>
        <w:pStyle w:val="Innehll2"/>
        <w:tabs>
          <w:tab w:val="right" w:leader="dot" w:pos="7643"/>
        </w:tabs>
        <w:rPr>
          <w:rFonts w:asciiTheme="minorHAnsi" w:eastAsiaTheme="minorEastAsia" w:hAnsiTheme="minorHAnsi"/>
          <w:noProof/>
          <w:spacing w:val="0"/>
          <w:lang w:eastAsia="sv-SE"/>
        </w:rPr>
      </w:pPr>
      <w:r>
        <w:br w:type="page"/>
      </w:r>
    </w:p>
    <w:p w14:paraId="357E90FA" w14:textId="10100C3C" w:rsidR="00BF79F9" w:rsidRDefault="00FF5963" w:rsidP="00D127EF">
      <w:pPr>
        <w:pStyle w:val="Rubrik2"/>
      </w:pPr>
      <w:bookmarkStart w:id="0" w:name="_Toc84271229"/>
      <w:r>
        <w:lastRenderedPageBreak/>
        <w:t>Inledning</w:t>
      </w:r>
      <w:bookmarkEnd w:id="0"/>
      <w:r>
        <w:t xml:space="preserve"> </w:t>
      </w:r>
    </w:p>
    <w:p w14:paraId="585EEF65" w14:textId="32AECCD0" w:rsidR="00FF5963" w:rsidRPr="00FF5963" w:rsidRDefault="00FF5963" w:rsidP="00FF5963">
      <w:r w:rsidRPr="00FF5963">
        <w:t>Den pedagogiska bedömningen tillsammans med den sociala, medicinska och den psykologiska bedömningen är en del i utredningen inför ett mottagande i särskolan. Den pedagogiska bedömningen syftar till att ge svar om barnet/eleven har förutsättningar att nå kunskapskraven i grundskolan. Bedömningen ska även ge underlag om det finns faktorer som påverkar elevens förutsättningar, och orsaker till svårigheterna.</w:t>
      </w:r>
    </w:p>
    <w:p w14:paraId="65EFA33B" w14:textId="7F05CD37" w:rsidR="00FF5963" w:rsidRPr="00FF5963" w:rsidRDefault="00FF5963" w:rsidP="00FF5963">
      <w:r w:rsidRPr="00FF5963">
        <w:t xml:space="preserve">I ansökan ska tydligt framgå vilka extra anpassningar och särskilt stöd som förskolan/skolan genomfört för att anpassa verksamheten till barnets/elevens behov. I utvärderingen av extra anpassningarna och det särskilda stödet ska förskolan/skolan redovisa vad de kan se kan se för resultat av insatsen/insatserna och om barnet/eleven trots dessa inte bedöms nå kunskapskraven för grundskolan. </w:t>
      </w:r>
    </w:p>
    <w:p w14:paraId="3F546DB8" w14:textId="27E2192C" w:rsidR="00FF5963" w:rsidRPr="00FF5963" w:rsidRDefault="00FF5963" w:rsidP="00FF5963">
      <w:r w:rsidRPr="00FF5963">
        <w:t xml:space="preserve">I det fall som barnet börjat skolan är Det förskolans/skolans förskolechef/rektor som inom ramen för specialpedagogik/elevhälsan ska initiera, leda och sammanställa de utredningar och bedömningar som ska genomföras. Förskolechef/rektor har till uppgift att se till att den specialpedagogiska kompetensen tas tillvara i arbetet med att identifiera, anpassa och bedöma barnets/elevens behov samt beskrivas och analyseras i den pedagogiska bedömningen. </w:t>
      </w:r>
    </w:p>
    <w:p w14:paraId="129E31DF" w14:textId="6928181A" w:rsidR="00FF5963" w:rsidRDefault="00FF5963" w:rsidP="00FF5963">
      <w:r w:rsidRPr="00FF5963">
        <w:t>Samråd med vårdnadshavare ska ske när utredningen genomförs.</w:t>
      </w:r>
    </w:p>
    <w:p w14:paraId="2D571CBE" w14:textId="45D6B0B8" w:rsidR="00FF5963" w:rsidRDefault="00FF5963" w:rsidP="00FF5963">
      <w:pPr>
        <w:pStyle w:val="Rubrik2"/>
      </w:pPr>
      <w:bookmarkStart w:id="1" w:name="_Toc84271230"/>
      <w:r w:rsidRPr="00FF5963">
        <w:t>Rätten till att läsa enligt särskolans läro- och kursplan</w:t>
      </w:r>
      <w:bookmarkEnd w:id="1"/>
    </w:p>
    <w:p w14:paraId="1C72FE70" w14:textId="06D75A86" w:rsidR="00FF686C" w:rsidRDefault="00FF686C" w:rsidP="00FF686C">
      <w:r>
        <w:t>Följande lagrum är tillämpliga vid prövning av mottagande i grundsärskolan och gymnasiesärskolan, Skollagen (2010:800):</w:t>
      </w:r>
    </w:p>
    <w:p w14:paraId="0297D92C" w14:textId="77777777" w:rsidR="00FF686C" w:rsidRDefault="00FF686C" w:rsidP="00FF686C">
      <w:pPr>
        <w:pStyle w:val="Rubrik3"/>
      </w:pPr>
      <w:bookmarkStart w:id="2" w:name="_Toc84271231"/>
      <w:r>
        <w:t>7 kap. 5 §</w:t>
      </w:r>
      <w:bookmarkEnd w:id="2"/>
    </w:p>
    <w:p w14:paraId="571BFE49" w14:textId="67CFF12E" w:rsidR="00FF686C" w:rsidRDefault="00FF686C" w:rsidP="00FF686C">
      <w:r>
        <w:t>Barn som bedöms inte kunna nå upp till grundskolans kunskapskrav därför att de har en utvecklingsstörning, ska tas emot i grundsärskolan.</w:t>
      </w:r>
    </w:p>
    <w:p w14:paraId="0DED7792" w14:textId="6C8D06DD" w:rsidR="00FF686C" w:rsidRDefault="00FF686C" w:rsidP="00FF686C">
      <w:r>
        <w:t xml:space="preserve">Frågan om mottagande i grundsärskolan prövas av barnets hemkommun. Ett beslut om mottagande i särskolan ska föregås av en utredning som omfattar en pedagogisk, psykologisk, medicinsk och social bedömning. Samråd med barnets vårdnadshavare ska ske när utredningen genomförs. </w:t>
      </w:r>
    </w:p>
    <w:p w14:paraId="209FBC04" w14:textId="14A7D398" w:rsidR="00FF686C" w:rsidRDefault="00FF686C" w:rsidP="00FF686C">
      <w:r>
        <w:t>Om vårdnadshavare inte lämnar sitt medgivande till att barnet tas emot i grundsärskolan, ska barnet fullgöra sin skolplikt enligt vad som gäller i övrigt enligt denna lag. Ett barn får dock tas emot i grundsärskolan utan vårdnadshavares medgivande, om det finns synnerliga skäl med hänsyn till barnets bästa.</w:t>
      </w:r>
    </w:p>
    <w:p w14:paraId="2AFCB687" w14:textId="77777777" w:rsidR="00FF686C" w:rsidRDefault="00FF686C" w:rsidP="00FF686C">
      <w:pPr>
        <w:pStyle w:val="Rubrik3"/>
      </w:pPr>
      <w:bookmarkStart w:id="3" w:name="_Toc84271232"/>
      <w:r>
        <w:t>18 kap. 5 §</w:t>
      </w:r>
      <w:bookmarkEnd w:id="3"/>
    </w:p>
    <w:p w14:paraId="7947B88D" w14:textId="51C10E0B" w:rsidR="00FF686C" w:rsidRDefault="00FF686C" w:rsidP="00FF686C">
      <w:r>
        <w:t>Hemkommunen prövar frågan om en sökande tillhör målgruppen. Beslutet ska föregås av en utredning motsvarande den som enligt 7 kap. 5 § andra stycket ska göras inför beslut om mottagande i grundsärskolan om utredning saknas eller det av andra skäl bedöms nödvändigt.</w:t>
      </w:r>
    </w:p>
    <w:p w14:paraId="4F7FE857" w14:textId="77777777" w:rsidR="00FF686C" w:rsidRDefault="00FF686C" w:rsidP="00FF686C">
      <w:pPr>
        <w:pStyle w:val="Rubrik3"/>
      </w:pPr>
      <w:bookmarkStart w:id="4" w:name="_Toc84271233"/>
      <w:r>
        <w:lastRenderedPageBreak/>
        <w:t>Sekretess</w:t>
      </w:r>
      <w:bookmarkEnd w:id="4"/>
    </w:p>
    <w:p w14:paraId="790139D4" w14:textId="77777777" w:rsidR="00FF686C" w:rsidRDefault="00FF686C" w:rsidP="00FF686C">
      <w:r>
        <w:t>23 kap. 1–3 §§ (offentlighet och sekretesslagen, OSL)</w:t>
      </w:r>
    </w:p>
    <w:p w14:paraId="584651F8" w14:textId="3F146D41" w:rsidR="00FF686C" w:rsidRPr="00FF686C" w:rsidRDefault="00FF686C" w:rsidP="00FF686C">
      <w:r>
        <w:t>Handlingar och samtal som rör den enskilde eleven och särskola behandlas med sekretess.</w:t>
      </w:r>
    </w:p>
    <w:p w14:paraId="53691CF7" w14:textId="77777777" w:rsidR="00836D68" w:rsidRDefault="00836D68" w:rsidP="00836D68">
      <w:pPr>
        <w:pStyle w:val="Rubrik2"/>
      </w:pPr>
      <w:bookmarkStart w:id="5" w:name="_Toc84271234"/>
      <w:r>
        <w:t>Pedagogisk bedömning - manual</w:t>
      </w:r>
      <w:bookmarkEnd w:id="5"/>
    </w:p>
    <w:p w14:paraId="0289212D" w14:textId="77777777" w:rsidR="00836D68" w:rsidRDefault="00836D68" w:rsidP="00836D68">
      <w:pPr>
        <w:pStyle w:val="Rubrik3"/>
      </w:pPr>
      <w:bookmarkStart w:id="6" w:name="_Toc84271235"/>
      <w:r>
        <w:t>Bakgrund</w:t>
      </w:r>
      <w:bookmarkEnd w:id="6"/>
    </w:p>
    <w:p w14:paraId="61894664" w14:textId="762C4B5E" w:rsidR="00836D68" w:rsidRPr="0020726C" w:rsidRDefault="00836D68" w:rsidP="00836D68">
      <w:pPr>
        <w:rPr>
          <w:i/>
          <w:iCs/>
        </w:rPr>
      </w:pPr>
      <w:r>
        <w:t xml:space="preserve">En grundlig kartläggning av skoltiden är en viktig del av den pedagogiska bedömningen. När bedömningen är färdig delges den till vårdnadshavaren av den som genomfört bedömningen på förskolan/skolan och lämnas sedan till förskolechef/rektor. Den pedagogiska bedömningen ska skickas till: </w:t>
      </w:r>
      <w:r w:rsidR="0020726C">
        <w:br/>
      </w:r>
      <w:r w:rsidRPr="0020726C">
        <w:rPr>
          <w:i/>
          <w:iCs/>
        </w:rPr>
        <w:t xml:space="preserve">Uppsala Kommun, Utbildningsförvaltningen, 753 75 Uppsala. </w:t>
      </w:r>
    </w:p>
    <w:p w14:paraId="3C914254" w14:textId="77777777" w:rsidR="00836D68" w:rsidRDefault="00836D68" w:rsidP="0020726C">
      <w:pPr>
        <w:pStyle w:val="Rubrik2"/>
      </w:pPr>
      <w:bookmarkStart w:id="7" w:name="_Toc84271236"/>
      <w:r>
        <w:t>Barnet/elevens pedagogiska situation</w:t>
      </w:r>
      <w:bookmarkEnd w:id="7"/>
    </w:p>
    <w:p w14:paraId="2BAA566D" w14:textId="77777777" w:rsidR="00836D68" w:rsidRDefault="00836D68" w:rsidP="00836D68">
      <w:pPr>
        <w:pStyle w:val="Rubrik3"/>
      </w:pPr>
      <w:bookmarkStart w:id="8" w:name="_Toc84271237"/>
      <w:r>
        <w:t>Barnet/elevens egen upplevelse av sin skolsituation</w:t>
      </w:r>
      <w:bookmarkEnd w:id="8"/>
    </w:p>
    <w:p w14:paraId="40C25922" w14:textId="77777777" w:rsidR="00836D68" w:rsidRDefault="00836D68" w:rsidP="00836D68">
      <w:r>
        <w:t>Samtala med barnet/eleven för att få en uppfattning om hur hen upplever sin situation. Ange datum för när samtalet ägt rum. Beskriv även vilka eventuella hjälpmedel som använts i samtalet.</w:t>
      </w:r>
    </w:p>
    <w:p w14:paraId="3B494A01" w14:textId="77777777" w:rsidR="00836D68" w:rsidRDefault="00836D68" w:rsidP="00836D68">
      <w:r>
        <w:t>Exempel:</w:t>
      </w:r>
    </w:p>
    <w:p w14:paraId="66EC36D1" w14:textId="77777777" w:rsidR="00836D68" w:rsidRDefault="00836D68" w:rsidP="00836D68">
      <w:pPr>
        <w:pStyle w:val="Liststycke"/>
        <w:numPr>
          <w:ilvl w:val="0"/>
          <w:numId w:val="4"/>
        </w:numPr>
      </w:pPr>
      <w:r>
        <w:t>Hur tycker du att det går i förskolan/skolan?</w:t>
      </w:r>
    </w:p>
    <w:p w14:paraId="44F956DB" w14:textId="77777777" w:rsidR="00836D68" w:rsidRDefault="00836D68" w:rsidP="00836D68">
      <w:pPr>
        <w:pStyle w:val="Liststycke"/>
        <w:numPr>
          <w:ilvl w:val="0"/>
          <w:numId w:val="4"/>
        </w:numPr>
      </w:pPr>
      <w:r>
        <w:t>Vad tycker du är lätt eller svårt?</w:t>
      </w:r>
    </w:p>
    <w:p w14:paraId="3D18DCE6" w14:textId="77777777" w:rsidR="00836D68" w:rsidRDefault="00836D68" w:rsidP="00836D68">
      <w:pPr>
        <w:pStyle w:val="Liststycke"/>
        <w:numPr>
          <w:ilvl w:val="0"/>
          <w:numId w:val="4"/>
        </w:numPr>
      </w:pPr>
      <w:r>
        <w:t>Vad vill du ha för hjälp eller stöd från de vuxna?</w:t>
      </w:r>
    </w:p>
    <w:p w14:paraId="5192C6E6" w14:textId="77777777" w:rsidR="00836D68" w:rsidRDefault="00836D68" w:rsidP="00836D68">
      <w:pPr>
        <w:pStyle w:val="Liststycke"/>
        <w:numPr>
          <w:ilvl w:val="0"/>
          <w:numId w:val="4"/>
        </w:numPr>
      </w:pPr>
      <w:r>
        <w:t>Hur tycker du att fungerar i tex samlingar, kösituationer, matsituationer, fri lek och på rast?</w:t>
      </w:r>
    </w:p>
    <w:p w14:paraId="45DF2BF4" w14:textId="1A031837" w:rsidR="00836D68" w:rsidRDefault="00836D68" w:rsidP="00836D68">
      <w:pPr>
        <w:pStyle w:val="Liststycke"/>
        <w:numPr>
          <w:ilvl w:val="0"/>
          <w:numId w:val="4"/>
        </w:numPr>
      </w:pPr>
      <w:r>
        <w:t>Hur tycker du att det fungerar med kamrater?</w:t>
      </w:r>
    </w:p>
    <w:p w14:paraId="1DA5FADF" w14:textId="77777777" w:rsidR="00836D68" w:rsidRDefault="00836D68" w:rsidP="00836D68">
      <w:pPr>
        <w:pStyle w:val="Rubrik3"/>
      </w:pPr>
      <w:bookmarkStart w:id="9" w:name="_Toc84271238"/>
      <w:r>
        <w:t>Vårdnadshavarnas synpunkter</w:t>
      </w:r>
      <w:bookmarkEnd w:id="9"/>
    </w:p>
    <w:p w14:paraId="2C5424C5" w14:textId="50A17EF3" w:rsidR="00836D68" w:rsidRDefault="00836D68" w:rsidP="00836D68">
      <w:r>
        <w:t>Samtala med vårdnadshavarna. Vilka tankar och funderingar har de kring sitt barns förskole-/skolsituation, trivsel och kunskapsutveckling? Ange datum för när samtalet ägt rum.</w:t>
      </w:r>
    </w:p>
    <w:p w14:paraId="33136B77" w14:textId="77777777" w:rsidR="00836D68" w:rsidRDefault="00836D68" w:rsidP="00836D68">
      <w:pPr>
        <w:pStyle w:val="Rubrik3"/>
      </w:pPr>
      <w:bookmarkStart w:id="10" w:name="_Toc84271239"/>
      <w:r>
        <w:t>Barn/elever med annat modersmål än svenska</w:t>
      </w:r>
      <w:bookmarkEnd w:id="10"/>
    </w:p>
    <w:p w14:paraId="0B0E7C2A" w14:textId="77777777" w:rsidR="00836D68" w:rsidRDefault="00836D68" w:rsidP="00836D68">
      <w:r>
        <w:t>Hur bedömer förskolan/skolan barnet/elevens kunskaper i svenska respektive modersmål?</w:t>
      </w:r>
    </w:p>
    <w:p w14:paraId="45BE191F" w14:textId="77777777" w:rsidR="00836D68" w:rsidRDefault="00836D68" w:rsidP="00836D68">
      <w:r>
        <w:t>För barn/elever från annat land är det värdefullt att ta vårdnadshavarna till hjälp. Likaså är modersmålslärare och flyktingsamordnare viktiga informationskällor när det gäller skolgången i Sverige och i det tidigare hemlandet.</w:t>
      </w:r>
    </w:p>
    <w:p w14:paraId="0691FFF0" w14:textId="77777777" w:rsidR="00836D68" w:rsidRDefault="00836D68" w:rsidP="00836D68">
      <w:r>
        <w:t>Exempelvis:</w:t>
      </w:r>
    </w:p>
    <w:p w14:paraId="4B441970" w14:textId="77777777" w:rsidR="00836D68" w:rsidRDefault="00836D68" w:rsidP="00836D68">
      <w:pPr>
        <w:pStyle w:val="Liststycke"/>
        <w:numPr>
          <w:ilvl w:val="0"/>
          <w:numId w:val="5"/>
        </w:numPr>
      </w:pPr>
      <w:r>
        <w:t>Hur länge har barnet/eleven bott i Sverige?</w:t>
      </w:r>
    </w:p>
    <w:p w14:paraId="13ED5EDC" w14:textId="77777777" w:rsidR="00836D68" w:rsidRDefault="00836D68" w:rsidP="00836D68">
      <w:pPr>
        <w:pStyle w:val="Liststycke"/>
        <w:numPr>
          <w:ilvl w:val="0"/>
          <w:numId w:val="5"/>
        </w:numPr>
      </w:pPr>
      <w:r>
        <w:t>Hur har flytten eller flykten påverkat barnet/eleven?</w:t>
      </w:r>
    </w:p>
    <w:p w14:paraId="62C46889" w14:textId="77777777" w:rsidR="00836D68" w:rsidRDefault="00836D68" w:rsidP="00836D68">
      <w:pPr>
        <w:pStyle w:val="Liststycke"/>
        <w:numPr>
          <w:ilvl w:val="0"/>
          <w:numId w:val="5"/>
        </w:numPr>
      </w:pPr>
      <w:r>
        <w:lastRenderedPageBreak/>
        <w:t>Hur många timmar modersmål har barnet/eleven fått? Under vilken period?</w:t>
      </w:r>
    </w:p>
    <w:p w14:paraId="3826AADC" w14:textId="77777777" w:rsidR="00836D68" w:rsidRDefault="00836D68" w:rsidP="00836D68">
      <w:pPr>
        <w:pStyle w:val="Liststycke"/>
        <w:numPr>
          <w:ilvl w:val="0"/>
          <w:numId w:val="5"/>
        </w:numPr>
      </w:pPr>
      <w:r>
        <w:t>Har barnet/eleven fått studiehandledning på modersmålet? I vilken omfattning?</w:t>
      </w:r>
    </w:p>
    <w:p w14:paraId="68A67DD7" w14:textId="73526412" w:rsidR="00836D68" w:rsidRDefault="00836D68" w:rsidP="00836D68">
      <w:pPr>
        <w:pStyle w:val="Liststycke"/>
        <w:numPr>
          <w:ilvl w:val="0"/>
          <w:numId w:val="5"/>
        </w:numPr>
      </w:pPr>
      <w:r>
        <w:t>Hur bedömer förskolan/skolan barnet/elevens kunskaper i svenska respektive modersmålet?</w:t>
      </w:r>
    </w:p>
    <w:p w14:paraId="56368DD3" w14:textId="77777777" w:rsidR="00836D68" w:rsidRDefault="00836D68" w:rsidP="00836D68">
      <w:pPr>
        <w:pStyle w:val="Rubrik3"/>
      </w:pPr>
      <w:bookmarkStart w:id="11" w:name="_Toc84271240"/>
      <w:r>
        <w:t>Barnets närvaro/skolbyten</w:t>
      </w:r>
      <w:bookmarkEnd w:id="11"/>
    </w:p>
    <w:p w14:paraId="05EBC700" w14:textId="77777777" w:rsidR="00836D68" w:rsidRDefault="00836D68" w:rsidP="00836D68">
      <w:r>
        <w:t>Det är även värdefullt att få samråd med vårdnadshavarna när det gäller barnet/elevens bakgrund, särskilt om barnet/eleven har flera skolbyten eller stor skolfrånvaro bakom sig.</w:t>
      </w:r>
    </w:p>
    <w:p w14:paraId="416817ED" w14:textId="77777777" w:rsidR="00836D68" w:rsidRDefault="00836D68" w:rsidP="00836D68">
      <w:r>
        <w:t>Exempelvis:</w:t>
      </w:r>
    </w:p>
    <w:p w14:paraId="2BEE601F" w14:textId="77777777" w:rsidR="00836D68" w:rsidRDefault="00836D68" w:rsidP="00836D68">
      <w:pPr>
        <w:pStyle w:val="Liststycke"/>
        <w:numPr>
          <w:ilvl w:val="0"/>
          <w:numId w:val="6"/>
        </w:numPr>
      </w:pPr>
      <w:r>
        <w:t>Beskriv barnet/elevens närvaro i förskolan/skolan.</w:t>
      </w:r>
    </w:p>
    <w:p w14:paraId="18FCE27D" w14:textId="77777777" w:rsidR="00836D68" w:rsidRDefault="00836D68" w:rsidP="00836D68">
      <w:pPr>
        <w:pStyle w:val="Liststycke"/>
        <w:numPr>
          <w:ilvl w:val="0"/>
          <w:numId w:val="6"/>
        </w:numPr>
      </w:pPr>
      <w:r>
        <w:t>Finns det stor oanmäld frånvaro?</w:t>
      </w:r>
    </w:p>
    <w:p w14:paraId="71B43745" w14:textId="77777777" w:rsidR="00836D68" w:rsidRDefault="00836D68" w:rsidP="00836D68">
      <w:pPr>
        <w:pStyle w:val="Liststycke"/>
        <w:numPr>
          <w:ilvl w:val="0"/>
          <w:numId w:val="6"/>
        </w:numPr>
      </w:pPr>
      <w:r>
        <w:t>Finns det stor del ströfrånvaro?</w:t>
      </w:r>
    </w:p>
    <w:p w14:paraId="32123CFD" w14:textId="4D7C6EF7" w:rsidR="00836D68" w:rsidRDefault="00836D68" w:rsidP="00836D68">
      <w:pPr>
        <w:pStyle w:val="Liststycke"/>
        <w:numPr>
          <w:ilvl w:val="0"/>
          <w:numId w:val="6"/>
        </w:numPr>
      </w:pPr>
      <w:r>
        <w:t>Har barnet/eleven bytt förskola/skola många gånger?</w:t>
      </w:r>
    </w:p>
    <w:p w14:paraId="00BA7980" w14:textId="77777777" w:rsidR="00836D68" w:rsidRDefault="00836D68" w:rsidP="00836D68">
      <w:pPr>
        <w:pStyle w:val="Rubrik3"/>
      </w:pPr>
      <w:bookmarkStart w:id="12" w:name="_Toc84271241"/>
      <w:r>
        <w:t>Det sociala samspelet med jämnåriga och vuxna</w:t>
      </w:r>
      <w:bookmarkEnd w:id="12"/>
    </w:p>
    <w:p w14:paraId="0CD3D0D6" w14:textId="77777777" w:rsidR="00836D68" w:rsidRDefault="00836D68" w:rsidP="00836D68">
      <w:r>
        <w:t>Att beskriva hur eleven fungerar med andra personer i sin omgivning ger en bild av barnet/elevens mognad. Observationer i gruppen är till stor hjälp när man ska beskriva barnet/elevens sociala samspel med jämnåriga och med vuxna.</w:t>
      </w:r>
    </w:p>
    <w:p w14:paraId="5B4D77F7" w14:textId="77777777" w:rsidR="00836D68" w:rsidRDefault="00836D68" w:rsidP="00836D68">
      <w:r>
        <w:t>Exempel:</w:t>
      </w:r>
    </w:p>
    <w:p w14:paraId="610F2CA2" w14:textId="77777777" w:rsidR="00836D68" w:rsidRDefault="00836D68" w:rsidP="00836D68">
      <w:pPr>
        <w:pStyle w:val="Liststycke"/>
        <w:numPr>
          <w:ilvl w:val="0"/>
          <w:numId w:val="7"/>
        </w:numPr>
      </w:pPr>
      <w:r>
        <w:t>Är barnet/eleven intresserad av att vara tillsammans med andra barn?</w:t>
      </w:r>
    </w:p>
    <w:p w14:paraId="11A647BB" w14:textId="77777777" w:rsidR="00836D68" w:rsidRDefault="00836D68" w:rsidP="00836D68">
      <w:pPr>
        <w:pStyle w:val="Liststycke"/>
        <w:numPr>
          <w:ilvl w:val="0"/>
          <w:numId w:val="7"/>
        </w:numPr>
      </w:pPr>
      <w:r>
        <w:t>Hur är barnet/elevens initiativförmåga?</w:t>
      </w:r>
    </w:p>
    <w:p w14:paraId="3458B305" w14:textId="77777777" w:rsidR="00836D68" w:rsidRDefault="00836D68" w:rsidP="00836D68">
      <w:pPr>
        <w:pStyle w:val="Liststycke"/>
        <w:numPr>
          <w:ilvl w:val="0"/>
          <w:numId w:val="7"/>
        </w:numPr>
      </w:pPr>
      <w:r>
        <w:t>På vilket sätt tar barnet/eleven kontakt med andra i gruppen?</w:t>
      </w:r>
    </w:p>
    <w:p w14:paraId="78B1B3AD" w14:textId="77777777" w:rsidR="00836D68" w:rsidRDefault="00836D68" w:rsidP="00836D68">
      <w:pPr>
        <w:pStyle w:val="Liststycke"/>
        <w:numPr>
          <w:ilvl w:val="0"/>
          <w:numId w:val="7"/>
        </w:numPr>
      </w:pPr>
      <w:r>
        <w:t>Hur klarar barnet/eleven av att vänta på andra?</w:t>
      </w:r>
    </w:p>
    <w:p w14:paraId="3B6E6797" w14:textId="77777777" w:rsidR="00836D68" w:rsidRDefault="00836D68" w:rsidP="00836D68">
      <w:pPr>
        <w:pStyle w:val="Liststycke"/>
        <w:numPr>
          <w:ilvl w:val="0"/>
          <w:numId w:val="7"/>
        </w:numPr>
      </w:pPr>
      <w:r>
        <w:t>Hur hanterar barnet/eleven konflikter?</w:t>
      </w:r>
    </w:p>
    <w:p w14:paraId="62BEB429" w14:textId="77777777" w:rsidR="00836D68" w:rsidRDefault="00836D68" w:rsidP="00836D68">
      <w:pPr>
        <w:pStyle w:val="Liststycke"/>
        <w:numPr>
          <w:ilvl w:val="0"/>
          <w:numId w:val="7"/>
        </w:numPr>
      </w:pPr>
      <w:r>
        <w:t>Hur är ömsesidigheten?</w:t>
      </w:r>
    </w:p>
    <w:p w14:paraId="4FBE14A0" w14:textId="77777777" w:rsidR="00836D68" w:rsidRDefault="00836D68" w:rsidP="00836D68">
      <w:pPr>
        <w:pStyle w:val="Liststycke"/>
        <w:numPr>
          <w:ilvl w:val="0"/>
          <w:numId w:val="7"/>
        </w:numPr>
      </w:pPr>
      <w:r>
        <w:t>Vänder barnet/eleven sig helst till vuxna eller till jämnåriga?</w:t>
      </w:r>
    </w:p>
    <w:p w14:paraId="0AA7BB08" w14:textId="2D433CEE" w:rsidR="00836D68" w:rsidRDefault="00836D68" w:rsidP="00836D68">
      <w:pPr>
        <w:pStyle w:val="Liststycke"/>
        <w:numPr>
          <w:ilvl w:val="0"/>
          <w:numId w:val="7"/>
        </w:numPr>
      </w:pPr>
      <w:r>
        <w:t>Vad har barnet/eleven för status i gruppen?</w:t>
      </w:r>
    </w:p>
    <w:p w14:paraId="5FBEDF45" w14:textId="77777777" w:rsidR="00836D68" w:rsidRDefault="00836D68" w:rsidP="00836D68">
      <w:pPr>
        <w:pStyle w:val="Rubrik3"/>
      </w:pPr>
      <w:bookmarkStart w:id="13" w:name="_Toc84271242"/>
      <w:r>
        <w:t>Vardagssituationer</w:t>
      </w:r>
      <w:bookmarkEnd w:id="13"/>
    </w:p>
    <w:p w14:paraId="38885134" w14:textId="77777777" w:rsidR="00836D68" w:rsidRDefault="00836D68" w:rsidP="00836D68">
      <w:r>
        <w:t>En beskrivning av graden av självständighet i olika vardagssituationer ger kunskap om elevens utvecklingsnivå.</w:t>
      </w:r>
    </w:p>
    <w:p w14:paraId="189D02AE" w14:textId="77777777" w:rsidR="00836D68" w:rsidRDefault="00836D68" w:rsidP="00836D68">
      <w:r>
        <w:t>Exempel:</w:t>
      </w:r>
    </w:p>
    <w:p w14:paraId="25B84F27" w14:textId="77777777" w:rsidR="00836D68" w:rsidRDefault="00836D68" w:rsidP="00836D68">
      <w:pPr>
        <w:pStyle w:val="Liststycke"/>
        <w:numPr>
          <w:ilvl w:val="0"/>
          <w:numId w:val="8"/>
        </w:numPr>
      </w:pPr>
      <w:r>
        <w:t>Hur fungerar barnet/eleven i matsituationer?</w:t>
      </w:r>
    </w:p>
    <w:p w14:paraId="7BE4C2E6" w14:textId="77777777" w:rsidR="00836D68" w:rsidRDefault="00836D68" w:rsidP="00836D68">
      <w:pPr>
        <w:pStyle w:val="Liststycke"/>
        <w:numPr>
          <w:ilvl w:val="0"/>
          <w:numId w:val="8"/>
        </w:numPr>
      </w:pPr>
      <w:r>
        <w:t>Hur klarar barnet/eleven av toalettbesök?</w:t>
      </w:r>
    </w:p>
    <w:p w14:paraId="7139EA74" w14:textId="77777777" w:rsidR="00836D68" w:rsidRDefault="00836D68" w:rsidP="00836D68">
      <w:pPr>
        <w:pStyle w:val="Liststycke"/>
        <w:numPr>
          <w:ilvl w:val="0"/>
          <w:numId w:val="8"/>
        </w:numPr>
      </w:pPr>
      <w:r>
        <w:t>Kan barnet/eleven be om hjälp?</w:t>
      </w:r>
    </w:p>
    <w:p w14:paraId="7191E62C" w14:textId="77777777" w:rsidR="00836D68" w:rsidRDefault="00836D68" w:rsidP="00836D68">
      <w:pPr>
        <w:pStyle w:val="Liststycke"/>
        <w:numPr>
          <w:ilvl w:val="0"/>
          <w:numId w:val="8"/>
        </w:numPr>
      </w:pPr>
      <w:r>
        <w:t>Hur fungerar på-och av klädning, knäppa knappar, knyta skor, hålla reda på egna kläder?</w:t>
      </w:r>
    </w:p>
    <w:p w14:paraId="47ADDB85" w14:textId="245361BD" w:rsidR="00836D68" w:rsidRDefault="00836D68" w:rsidP="00836D68">
      <w:pPr>
        <w:pStyle w:val="Liststycke"/>
        <w:numPr>
          <w:ilvl w:val="0"/>
          <w:numId w:val="8"/>
        </w:numPr>
      </w:pPr>
      <w:r>
        <w:t>Hur klarar barnet/eleven sin hygien?</w:t>
      </w:r>
    </w:p>
    <w:p w14:paraId="73CB67A3" w14:textId="77777777" w:rsidR="00836D68" w:rsidRDefault="00836D68" w:rsidP="00836D68">
      <w:pPr>
        <w:pStyle w:val="Rubrik3"/>
      </w:pPr>
      <w:bookmarkStart w:id="14" w:name="_Toc84271243"/>
      <w:r>
        <w:t>Intressen och starka sidor</w:t>
      </w:r>
      <w:bookmarkEnd w:id="14"/>
    </w:p>
    <w:p w14:paraId="65CADD63" w14:textId="77777777" w:rsidR="00836D68" w:rsidRDefault="00836D68" w:rsidP="00836D68">
      <w:r>
        <w:t>Exempel:</w:t>
      </w:r>
    </w:p>
    <w:p w14:paraId="70D83563" w14:textId="77777777" w:rsidR="00836D68" w:rsidRDefault="00836D68" w:rsidP="00836D68">
      <w:pPr>
        <w:pStyle w:val="Liststycke"/>
        <w:numPr>
          <w:ilvl w:val="0"/>
          <w:numId w:val="9"/>
        </w:numPr>
      </w:pPr>
      <w:r>
        <w:lastRenderedPageBreak/>
        <w:t>Har barnet/eleven (special)intressen?</w:t>
      </w:r>
    </w:p>
    <w:p w14:paraId="084CE49B" w14:textId="397EA581" w:rsidR="00836D68" w:rsidRDefault="00836D68" w:rsidP="00836D68">
      <w:pPr>
        <w:pStyle w:val="Liststycke"/>
        <w:numPr>
          <w:ilvl w:val="0"/>
          <w:numId w:val="9"/>
        </w:numPr>
      </w:pPr>
      <w:r>
        <w:t>Vad är barnet/eleven bra på?</w:t>
      </w:r>
    </w:p>
    <w:p w14:paraId="08EABB1F" w14:textId="77777777" w:rsidR="00836D68" w:rsidRDefault="00836D68" w:rsidP="00836D68">
      <w:pPr>
        <w:pStyle w:val="Rubrik3"/>
      </w:pPr>
      <w:bookmarkStart w:id="15" w:name="_Toc84271244"/>
      <w:r>
        <w:t>Självkännedom</w:t>
      </w:r>
      <w:bookmarkEnd w:id="15"/>
    </w:p>
    <w:p w14:paraId="30193934" w14:textId="77777777" w:rsidR="00836D68" w:rsidRDefault="00836D68" w:rsidP="00836D68">
      <w:r>
        <w:t>Självkänsla är en viktig ingrediens i inlärningen liksom lusten att lära. Lusten att lära kan vara stor men om lösandet av uppgifterna kräver mer än man förmår, påverkar det självkänslan negativt. Många misslyckanden försvårar inlärningen av nya saker.</w:t>
      </w:r>
    </w:p>
    <w:p w14:paraId="71E27BF2" w14:textId="77777777" w:rsidR="00836D68" w:rsidRDefault="00836D68" w:rsidP="00836D68">
      <w:r>
        <w:t>Exempel:</w:t>
      </w:r>
    </w:p>
    <w:p w14:paraId="52A7F345" w14:textId="77777777" w:rsidR="00836D68" w:rsidRDefault="00836D68" w:rsidP="00836D68">
      <w:pPr>
        <w:pStyle w:val="Liststycke"/>
        <w:numPr>
          <w:ilvl w:val="0"/>
          <w:numId w:val="10"/>
        </w:numPr>
      </w:pPr>
      <w:r>
        <w:t>Hur är barnet/elevens motivation och lust att lära?</w:t>
      </w:r>
    </w:p>
    <w:p w14:paraId="1393C61D" w14:textId="77777777" w:rsidR="00836D68" w:rsidRDefault="00836D68" w:rsidP="00836D68">
      <w:pPr>
        <w:pStyle w:val="Liststycke"/>
        <w:numPr>
          <w:ilvl w:val="0"/>
          <w:numId w:val="10"/>
        </w:numPr>
      </w:pPr>
      <w:r>
        <w:t>Litar barnet/eleven på sin egen förmåga?</w:t>
      </w:r>
    </w:p>
    <w:p w14:paraId="107E2DC2" w14:textId="77777777" w:rsidR="00836D68" w:rsidRDefault="00836D68" w:rsidP="00836D68">
      <w:pPr>
        <w:pStyle w:val="Liststycke"/>
        <w:numPr>
          <w:ilvl w:val="0"/>
          <w:numId w:val="10"/>
        </w:numPr>
      </w:pPr>
      <w:r>
        <w:t>Hur realistiska är barnet/eleven s egna förväntningar på sig själv?</w:t>
      </w:r>
    </w:p>
    <w:p w14:paraId="5AC557D4" w14:textId="0B9CA8F2" w:rsidR="00836D68" w:rsidRDefault="00836D68" w:rsidP="00836D68">
      <w:pPr>
        <w:pStyle w:val="Liststycke"/>
        <w:numPr>
          <w:ilvl w:val="0"/>
          <w:numId w:val="10"/>
        </w:numPr>
      </w:pPr>
      <w:r>
        <w:t>Hur är barnet/elevens jaguppfattning, självkännedom och uppfattning om egen svårigheter/funktionsnedsättningar?</w:t>
      </w:r>
    </w:p>
    <w:p w14:paraId="5FC73582" w14:textId="77777777" w:rsidR="00836D68" w:rsidRDefault="00836D68" w:rsidP="00836D68">
      <w:pPr>
        <w:pStyle w:val="Rubrik3"/>
      </w:pPr>
      <w:bookmarkStart w:id="16" w:name="_Toc84271245"/>
      <w:r>
        <w:t>Muntliga och skriftliga instruktioner enskilt eller i grupp</w:t>
      </w:r>
      <w:bookmarkEnd w:id="16"/>
    </w:p>
    <w:p w14:paraId="79235E0A" w14:textId="77777777" w:rsidR="00836D68" w:rsidRDefault="00836D68" w:rsidP="00836D68">
      <w:r>
        <w:t>Exempel:</w:t>
      </w:r>
    </w:p>
    <w:p w14:paraId="2DE2603E" w14:textId="77777777" w:rsidR="00836D68" w:rsidRDefault="00836D68" w:rsidP="00836D68">
      <w:pPr>
        <w:pStyle w:val="Liststycke"/>
        <w:numPr>
          <w:ilvl w:val="0"/>
          <w:numId w:val="11"/>
        </w:numPr>
      </w:pPr>
      <w:r>
        <w:t>Hur tar barnet/ eleven muntliga/skriftliga instruktioner?</w:t>
      </w:r>
    </w:p>
    <w:p w14:paraId="35164B7B" w14:textId="77777777" w:rsidR="00836D68" w:rsidRDefault="00836D68" w:rsidP="00836D68">
      <w:pPr>
        <w:pStyle w:val="Liststycke"/>
        <w:numPr>
          <w:ilvl w:val="0"/>
          <w:numId w:val="11"/>
        </w:numPr>
      </w:pPr>
      <w:r>
        <w:t>Hur klarar barnet/eleven att ta instruktioner i flera led?</w:t>
      </w:r>
    </w:p>
    <w:p w14:paraId="68D07B88" w14:textId="77777777" w:rsidR="00836D68" w:rsidRDefault="00836D68" w:rsidP="00836D68">
      <w:pPr>
        <w:pStyle w:val="Liststycke"/>
        <w:numPr>
          <w:ilvl w:val="0"/>
          <w:numId w:val="11"/>
        </w:numPr>
      </w:pPr>
      <w:r>
        <w:t>Behöver barnet/eleven individuell instruktion, visuellt/auditivt/taktilt stöd?</w:t>
      </w:r>
    </w:p>
    <w:p w14:paraId="1F0826D4" w14:textId="77777777" w:rsidR="00836D68" w:rsidRDefault="00836D68" w:rsidP="00836D68">
      <w:pPr>
        <w:pStyle w:val="Liststycke"/>
        <w:numPr>
          <w:ilvl w:val="0"/>
          <w:numId w:val="11"/>
        </w:numPr>
      </w:pPr>
      <w:r>
        <w:t>Imiterar barnet/eleven?</w:t>
      </w:r>
    </w:p>
    <w:p w14:paraId="28A421CA" w14:textId="5EB4084E" w:rsidR="00836D68" w:rsidRDefault="00836D68" w:rsidP="00836D68">
      <w:pPr>
        <w:pStyle w:val="Liststycke"/>
        <w:numPr>
          <w:ilvl w:val="0"/>
          <w:numId w:val="11"/>
        </w:numPr>
      </w:pPr>
      <w:r>
        <w:t>Arbetar barnet/eleven självständigt vidare eller iakttar hen andra för att se vad som ska göras?</w:t>
      </w:r>
    </w:p>
    <w:p w14:paraId="3BB10931" w14:textId="77777777" w:rsidR="00836D68" w:rsidRDefault="00836D68" w:rsidP="00836D68">
      <w:pPr>
        <w:pStyle w:val="Rubrik3"/>
      </w:pPr>
      <w:bookmarkStart w:id="17" w:name="_Toc84271246"/>
      <w:r>
        <w:t>Kognition</w:t>
      </w:r>
      <w:bookmarkEnd w:id="17"/>
    </w:p>
    <w:p w14:paraId="14BF478E" w14:textId="77777777" w:rsidR="00836D68" w:rsidRDefault="00836D68" w:rsidP="00836D68">
      <w:r>
        <w:t>Exempel:</w:t>
      </w:r>
    </w:p>
    <w:p w14:paraId="05427CE7" w14:textId="77777777" w:rsidR="00836D68" w:rsidRDefault="00836D68" w:rsidP="00836D68">
      <w:pPr>
        <w:pStyle w:val="Liststycke"/>
        <w:numPr>
          <w:ilvl w:val="0"/>
          <w:numId w:val="12"/>
        </w:numPr>
      </w:pPr>
      <w:r>
        <w:t>Hur är barnet/elevens förmåga att tänka /förstå logiskt och abstrakt resonemang?</w:t>
      </w:r>
    </w:p>
    <w:p w14:paraId="2EA61653" w14:textId="77777777" w:rsidR="00836D68" w:rsidRDefault="00836D68" w:rsidP="00836D68">
      <w:pPr>
        <w:pStyle w:val="Liststycke"/>
        <w:numPr>
          <w:ilvl w:val="0"/>
          <w:numId w:val="12"/>
        </w:numPr>
      </w:pPr>
      <w:r>
        <w:t>Finns det stora skillnader mellan barnet/elevens förmåga till praktisk respektive teoretisk problemlösning?</w:t>
      </w:r>
    </w:p>
    <w:p w14:paraId="5BA03AD5" w14:textId="77777777" w:rsidR="00836D68" w:rsidRDefault="00836D68" w:rsidP="00836D68">
      <w:pPr>
        <w:pStyle w:val="Liststycke"/>
        <w:numPr>
          <w:ilvl w:val="0"/>
          <w:numId w:val="12"/>
        </w:numPr>
      </w:pPr>
      <w:r>
        <w:t>Kan barnet/eleven kategorisera? Exempelvis att stol och bord hör samman för att de är möbler.</w:t>
      </w:r>
    </w:p>
    <w:p w14:paraId="2CEB895E" w14:textId="77777777" w:rsidR="00836D68" w:rsidRDefault="00836D68" w:rsidP="00836D68">
      <w:pPr>
        <w:pStyle w:val="Liststycke"/>
        <w:numPr>
          <w:ilvl w:val="0"/>
          <w:numId w:val="12"/>
        </w:numPr>
      </w:pPr>
      <w:r>
        <w:t>Hur är barnet/elevens förmåga att dra slutsatser? Förstå handling – konsekvens.</w:t>
      </w:r>
    </w:p>
    <w:p w14:paraId="72E2B2A0" w14:textId="287417EE" w:rsidR="00836D68" w:rsidRDefault="00836D68" w:rsidP="00836D68">
      <w:pPr>
        <w:pStyle w:val="Liststycke"/>
        <w:numPr>
          <w:ilvl w:val="0"/>
          <w:numId w:val="12"/>
        </w:numPr>
      </w:pPr>
      <w:r>
        <w:t>Kan barnet/eleven generalisera, överföra kunskap från en situation/ett sammanhang till ett annat?</w:t>
      </w:r>
    </w:p>
    <w:p w14:paraId="7DEB8C0C" w14:textId="77777777" w:rsidR="00836D68" w:rsidRDefault="00836D68" w:rsidP="00836D68">
      <w:pPr>
        <w:pStyle w:val="Rubrik3"/>
      </w:pPr>
      <w:bookmarkStart w:id="18" w:name="_Toc84271247"/>
      <w:r>
        <w:t>Koncentrationsförmåga och uppmärksamhet</w:t>
      </w:r>
      <w:bookmarkEnd w:id="18"/>
    </w:p>
    <w:p w14:paraId="5068A62A" w14:textId="77777777" w:rsidR="00836D68" w:rsidRDefault="00836D68" w:rsidP="00836D68">
      <w:r>
        <w:t xml:space="preserve">Koncentrationsförmågan kan variera beroende på vilken typ av aktivitet man håller på med. </w:t>
      </w:r>
    </w:p>
    <w:p w14:paraId="15FCCA29" w14:textId="77777777" w:rsidR="00836D68" w:rsidRDefault="00836D68" w:rsidP="00836D68">
      <w:r>
        <w:t>Exempel:</w:t>
      </w:r>
    </w:p>
    <w:p w14:paraId="7B41138D" w14:textId="77777777" w:rsidR="00836D68" w:rsidRDefault="00836D68" w:rsidP="00836D68">
      <w:pPr>
        <w:pStyle w:val="Liststycke"/>
        <w:numPr>
          <w:ilvl w:val="0"/>
          <w:numId w:val="13"/>
        </w:numPr>
      </w:pPr>
      <w:r>
        <w:t xml:space="preserve">Om barnet/eleven är motiverad, hur länge kan hen koncentrera sig på uppgiften? </w:t>
      </w:r>
    </w:p>
    <w:p w14:paraId="248C462C" w14:textId="77777777" w:rsidR="00836D68" w:rsidRDefault="00836D68" w:rsidP="00836D68">
      <w:pPr>
        <w:pStyle w:val="Liststycke"/>
        <w:numPr>
          <w:ilvl w:val="0"/>
          <w:numId w:val="13"/>
        </w:numPr>
      </w:pPr>
      <w:r>
        <w:t xml:space="preserve">Hur är uthålligheten? </w:t>
      </w:r>
    </w:p>
    <w:p w14:paraId="050CAE1A" w14:textId="77777777" w:rsidR="00836D68" w:rsidRDefault="00836D68" w:rsidP="00836D68">
      <w:pPr>
        <w:pStyle w:val="Liststycke"/>
        <w:numPr>
          <w:ilvl w:val="0"/>
          <w:numId w:val="13"/>
        </w:numPr>
      </w:pPr>
      <w:r>
        <w:lastRenderedPageBreak/>
        <w:t xml:space="preserve">Vilken hjälp behöver barnet/eleven för att hålla fokus? </w:t>
      </w:r>
    </w:p>
    <w:p w14:paraId="479EBC59" w14:textId="1BE9B294" w:rsidR="00836D68" w:rsidRDefault="00836D68" w:rsidP="00836D68">
      <w:pPr>
        <w:pStyle w:val="Liststycke"/>
        <w:numPr>
          <w:ilvl w:val="0"/>
          <w:numId w:val="13"/>
        </w:numPr>
      </w:pPr>
      <w:r>
        <w:t>Hur reagerar barnet/eleven på förändring?</w:t>
      </w:r>
    </w:p>
    <w:p w14:paraId="2FAC73B5" w14:textId="77777777" w:rsidR="00836D68" w:rsidRDefault="00836D68" w:rsidP="00836D68">
      <w:pPr>
        <w:pStyle w:val="Rubrik3"/>
      </w:pPr>
      <w:bookmarkStart w:id="19" w:name="_Toc84271248"/>
      <w:r>
        <w:t>Minnesfunktion</w:t>
      </w:r>
      <w:bookmarkEnd w:id="19"/>
    </w:p>
    <w:p w14:paraId="7563EFDD" w14:textId="77777777" w:rsidR="00836D68" w:rsidRDefault="00836D68" w:rsidP="00836D68">
      <w:r>
        <w:t>Exempel:</w:t>
      </w:r>
    </w:p>
    <w:p w14:paraId="3FD722D5" w14:textId="77777777" w:rsidR="00836D68" w:rsidRDefault="00836D68" w:rsidP="00836D68">
      <w:pPr>
        <w:pStyle w:val="Liststycke"/>
        <w:numPr>
          <w:ilvl w:val="0"/>
          <w:numId w:val="14"/>
        </w:numPr>
      </w:pPr>
      <w:r>
        <w:t>Hur är barnet/elevens förmåga att uppfatta och minnas sammanhang?</w:t>
      </w:r>
    </w:p>
    <w:p w14:paraId="67A467D4" w14:textId="77777777" w:rsidR="00836D68" w:rsidRDefault="00836D68" w:rsidP="00836D68">
      <w:pPr>
        <w:pStyle w:val="Liststycke"/>
        <w:numPr>
          <w:ilvl w:val="0"/>
          <w:numId w:val="14"/>
        </w:numPr>
      </w:pPr>
      <w:r>
        <w:t>Har barnet/elevens detaljminne?</w:t>
      </w:r>
    </w:p>
    <w:p w14:paraId="59CC472E" w14:textId="77777777" w:rsidR="00836D68" w:rsidRDefault="00836D68" w:rsidP="00836D68">
      <w:pPr>
        <w:pStyle w:val="Liststycke"/>
        <w:numPr>
          <w:ilvl w:val="0"/>
          <w:numId w:val="14"/>
        </w:numPr>
      </w:pPr>
      <w:r>
        <w:t>Vilket stöd behöver barnet/eleven, individuellt, visuellt, auditivt?</w:t>
      </w:r>
    </w:p>
    <w:p w14:paraId="71784784" w14:textId="77777777" w:rsidR="00836D68" w:rsidRDefault="00836D68" w:rsidP="00836D68">
      <w:pPr>
        <w:pStyle w:val="Liststycke"/>
        <w:numPr>
          <w:ilvl w:val="0"/>
          <w:numId w:val="14"/>
        </w:numPr>
      </w:pPr>
      <w:r>
        <w:t>Hur kommer barnet/eleven ihåg dagliga rutiner i gruppen?</w:t>
      </w:r>
    </w:p>
    <w:p w14:paraId="407E33E9" w14:textId="77777777" w:rsidR="00836D68" w:rsidRDefault="00836D68" w:rsidP="00836D68">
      <w:pPr>
        <w:pStyle w:val="Liststycke"/>
        <w:numPr>
          <w:ilvl w:val="0"/>
          <w:numId w:val="14"/>
        </w:numPr>
      </w:pPr>
      <w:r>
        <w:t>Hur är barnet/elevens tidsuppfattning?</w:t>
      </w:r>
    </w:p>
    <w:p w14:paraId="1CF6EEB7" w14:textId="74CA2D9C" w:rsidR="00836D68" w:rsidRDefault="00836D68" w:rsidP="00836D68">
      <w:pPr>
        <w:pStyle w:val="Liststycke"/>
        <w:numPr>
          <w:ilvl w:val="0"/>
          <w:numId w:val="14"/>
        </w:numPr>
      </w:pPr>
      <w:r>
        <w:t>Kommer barnet/eleven ihåg sin adress, sitt telefonnummer, födelsedag, veckodagar, månader och kamraternas namn?</w:t>
      </w:r>
    </w:p>
    <w:p w14:paraId="4830B640" w14:textId="77777777" w:rsidR="00836D68" w:rsidRDefault="00836D68" w:rsidP="00836D68">
      <w:pPr>
        <w:pStyle w:val="Rubrik3"/>
      </w:pPr>
      <w:bookmarkStart w:id="20" w:name="_Toc84271249"/>
      <w:r>
        <w:t>Funktionsnedsättning</w:t>
      </w:r>
      <w:bookmarkEnd w:id="20"/>
    </w:p>
    <w:p w14:paraId="0FCC91F1" w14:textId="77777777" w:rsidR="00836D68" w:rsidRDefault="00836D68" w:rsidP="00836D68">
      <w:r>
        <w:t>Redogör för pedagogiska konsekvenser av ytterligare funktionsnedsättningar som kan påverka barnet/elevens inlärning. Skolans elevhälsa har vanligtvis tillgång till utredningar som gjorts om barnet/eleven.</w:t>
      </w:r>
    </w:p>
    <w:p w14:paraId="462AAD90" w14:textId="77777777" w:rsidR="00836D68" w:rsidRDefault="00836D68" w:rsidP="00836D68">
      <w:r>
        <w:t>Exempel:</w:t>
      </w:r>
    </w:p>
    <w:p w14:paraId="65FFCBF8" w14:textId="77777777" w:rsidR="00836D68" w:rsidRDefault="00836D68" w:rsidP="00836D68">
      <w:pPr>
        <w:pStyle w:val="Liststycke"/>
        <w:numPr>
          <w:ilvl w:val="0"/>
          <w:numId w:val="15"/>
        </w:numPr>
      </w:pPr>
      <w:r>
        <w:t>Hörsel/synnedsättning</w:t>
      </w:r>
    </w:p>
    <w:p w14:paraId="37F4142B" w14:textId="77777777" w:rsidR="00836D68" w:rsidRDefault="00836D68" w:rsidP="00836D68">
      <w:pPr>
        <w:pStyle w:val="Liststycke"/>
        <w:numPr>
          <w:ilvl w:val="0"/>
          <w:numId w:val="15"/>
        </w:numPr>
      </w:pPr>
      <w:r>
        <w:t>Motoriska funktionsnedsättningar</w:t>
      </w:r>
    </w:p>
    <w:p w14:paraId="0AE921BC" w14:textId="77777777" w:rsidR="00836D68" w:rsidRDefault="00836D68" w:rsidP="00836D68">
      <w:pPr>
        <w:pStyle w:val="Liststycke"/>
        <w:numPr>
          <w:ilvl w:val="0"/>
          <w:numId w:val="15"/>
        </w:numPr>
      </w:pPr>
      <w:r>
        <w:t>Epilepsi</w:t>
      </w:r>
    </w:p>
    <w:p w14:paraId="7A4274B9" w14:textId="77777777" w:rsidR="00836D68" w:rsidRDefault="00836D68" w:rsidP="00836D68">
      <w:pPr>
        <w:pStyle w:val="Liststycke"/>
        <w:numPr>
          <w:ilvl w:val="0"/>
          <w:numId w:val="15"/>
        </w:numPr>
      </w:pPr>
      <w:r>
        <w:t>Neuropsykiatriska funktionsnedsättningar</w:t>
      </w:r>
    </w:p>
    <w:p w14:paraId="0AE05964" w14:textId="77777777" w:rsidR="00836D68" w:rsidRDefault="00836D68" w:rsidP="00836D68">
      <w:pPr>
        <w:pStyle w:val="Liststycke"/>
        <w:numPr>
          <w:ilvl w:val="0"/>
          <w:numId w:val="15"/>
        </w:numPr>
      </w:pPr>
      <w:r>
        <w:t>Dyslexi</w:t>
      </w:r>
    </w:p>
    <w:p w14:paraId="2871101C" w14:textId="77777777" w:rsidR="00836D68" w:rsidRDefault="00836D68" w:rsidP="00836D68">
      <w:pPr>
        <w:pStyle w:val="Liststycke"/>
        <w:numPr>
          <w:ilvl w:val="0"/>
          <w:numId w:val="15"/>
        </w:numPr>
      </w:pPr>
      <w:r>
        <w:t>Dyskalkyli</w:t>
      </w:r>
    </w:p>
    <w:p w14:paraId="02527ED6" w14:textId="77777777" w:rsidR="00836D68" w:rsidRDefault="00836D68" w:rsidP="00836D68">
      <w:pPr>
        <w:pStyle w:val="Liststycke"/>
        <w:numPr>
          <w:ilvl w:val="0"/>
          <w:numId w:val="15"/>
        </w:numPr>
      </w:pPr>
      <w:r>
        <w:t>Språkstörning</w:t>
      </w:r>
    </w:p>
    <w:p w14:paraId="19AF18E3" w14:textId="0D155C66" w:rsidR="00836D68" w:rsidRDefault="00836D68" w:rsidP="00836D68">
      <w:pPr>
        <w:pStyle w:val="Liststycke"/>
        <w:numPr>
          <w:ilvl w:val="0"/>
          <w:numId w:val="15"/>
        </w:numPr>
      </w:pPr>
      <w:r>
        <w:t>Motoriska funktionsnedsättningar</w:t>
      </w:r>
    </w:p>
    <w:p w14:paraId="6D5A8AD6" w14:textId="77777777" w:rsidR="00836D68" w:rsidRDefault="00836D68" w:rsidP="00D127EF">
      <w:pPr>
        <w:pStyle w:val="Rubrik2"/>
      </w:pPr>
      <w:bookmarkStart w:id="21" w:name="_Toc84271250"/>
      <w:r>
        <w:t>Nuvarande extra anpassningar, särskilt stöd och dokumentation</w:t>
      </w:r>
      <w:bookmarkEnd w:id="21"/>
    </w:p>
    <w:p w14:paraId="458D33CB" w14:textId="77777777" w:rsidR="00836D68" w:rsidRDefault="00836D68" w:rsidP="00836D68">
      <w:r>
        <w:t xml:space="preserve">Beskriv alla insatser som gjorts ifråga på organisations-grupp-och individuell nivå. </w:t>
      </w:r>
    </w:p>
    <w:p w14:paraId="74914C1C" w14:textId="77777777" w:rsidR="00240758" w:rsidRDefault="00836D68" w:rsidP="00836D68">
      <w:r>
        <w:t>Exempel:</w:t>
      </w:r>
    </w:p>
    <w:p w14:paraId="68777530" w14:textId="77777777" w:rsidR="00240758" w:rsidRDefault="00836D68" w:rsidP="00836D68">
      <w:pPr>
        <w:pStyle w:val="Liststycke"/>
        <w:numPr>
          <w:ilvl w:val="0"/>
          <w:numId w:val="16"/>
        </w:numPr>
      </w:pPr>
      <w:r>
        <w:t>Organisationsnivå</w:t>
      </w:r>
    </w:p>
    <w:p w14:paraId="2E628041" w14:textId="77777777" w:rsidR="00240758" w:rsidRDefault="00836D68" w:rsidP="00836D68">
      <w:pPr>
        <w:pStyle w:val="Liststycke"/>
        <w:numPr>
          <w:ilvl w:val="1"/>
          <w:numId w:val="16"/>
        </w:numPr>
      </w:pPr>
      <w:r>
        <w:t>Anpassad studiegång</w:t>
      </w:r>
    </w:p>
    <w:p w14:paraId="29470084" w14:textId="77777777" w:rsidR="00240758" w:rsidRDefault="00836D68" w:rsidP="00836D68">
      <w:pPr>
        <w:pStyle w:val="Liststycke"/>
        <w:numPr>
          <w:ilvl w:val="1"/>
          <w:numId w:val="16"/>
        </w:numPr>
      </w:pPr>
      <w:r>
        <w:t>anpassning av arbetssätt</w:t>
      </w:r>
    </w:p>
    <w:p w14:paraId="3A054ED6" w14:textId="77777777" w:rsidR="00240758" w:rsidRDefault="00836D68" w:rsidP="00836D68">
      <w:pPr>
        <w:pStyle w:val="Liststycke"/>
        <w:numPr>
          <w:ilvl w:val="1"/>
          <w:numId w:val="16"/>
        </w:numPr>
      </w:pPr>
      <w:r>
        <w:t>Kompetensutveckling av personal</w:t>
      </w:r>
    </w:p>
    <w:p w14:paraId="55ABD932" w14:textId="77777777" w:rsidR="00240758" w:rsidRDefault="00836D68" w:rsidP="00836D68">
      <w:pPr>
        <w:pStyle w:val="Liststycke"/>
        <w:numPr>
          <w:ilvl w:val="1"/>
          <w:numId w:val="16"/>
        </w:numPr>
      </w:pPr>
      <w:r>
        <w:t>Handledning eller konsultation</w:t>
      </w:r>
    </w:p>
    <w:p w14:paraId="472480F2" w14:textId="5BC5FDF0" w:rsidR="00836D68" w:rsidRDefault="00836D68" w:rsidP="00836D68">
      <w:pPr>
        <w:pStyle w:val="Liststycke"/>
        <w:numPr>
          <w:ilvl w:val="1"/>
          <w:numId w:val="16"/>
        </w:numPr>
      </w:pPr>
      <w:r>
        <w:t>Samarbeta med extern resurs</w:t>
      </w:r>
    </w:p>
    <w:p w14:paraId="2137B683" w14:textId="77777777" w:rsidR="00240758" w:rsidRDefault="00836D68" w:rsidP="00836D68">
      <w:pPr>
        <w:pStyle w:val="Liststycke"/>
        <w:numPr>
          <w:ilvl w:val="0"/>
          <w:numId w:val="16"/>
        </w:numPr>
      </w:pPr>
      <w:r>
        <w:t>Gruppnivå</w:t>
      </w:r>
    </w:p>
    <w:p w14:paraId="3C0E241A" w14:textId="77777777" w:rsidR="00240758" w:rsidRDefault="00836D68" w:rsidP="00836D68">
      <w:pPr>
        <w:pStyle w:val="Liststycke"/>
        <w:numPr>
          <w:ilvl w:val="1"/>
          <w:numId w:val="16"/>
        </w:numPr>
      </w:pPr>
      <w:r>
        <w:t>Anpassad lärmiljö</w:t>
      </w:r>
    </w:p>
    <w:p w14:paraId="56754F42" w14:textId="77777777" w:rsidR="00240758" w:rsidRDefault="00836D68" w:rsidP="00836D68">
      <w:pPr>
        <w:pStyle w:val="Liststycke"/>
        <w:numPr>
          <w:ilvl w:val="1"/>
          <w:numId w:val="16"/>
        </w:numPr>
      </w:pPr>
      <w:r>
        <w:t>Socialt stö</w:t>
      </w:r>
      <w:r w:rsidR="00240758">
        <w:t>d</w:t>
      </w:r>
    </w:p>
    <w:p w14:paraId="4BCEE1A8" w14:textId="0C5FE8DE" w:rsidR="00836D68" w:rsidRDefault="00836D68" w:rsidP="00836D68">
      <w:pPr>
        <w:pStyle w:val="Liststycke"/>
        <w:numPr>
          <w:ilvl w:val="1"/>
          <w:numId w:val="16"/>
        </w:numPr>
      </w:pPr>
      <w:r>
        <w:t>Särskilt stöd i liten grupp/särskild undervisningsgrupp</w:t>
      </w:r>
    </w:p>
    <w:p w14:paraId="5AB3CD9C" w14:textId="77777777" w:rsidR="00836D68" w:rsidRDefault="00836D68" w:rsidP="00836D68"/>
    <w:p w14:paraId="3F621390" w14:textId="77777777" w:rsidR="00240758" w:rsidRDefault="00836D68" w:rsidP="00836D68">
      <w:pPr>
        <w:pStyle w:val="Liststycke"/>
        <w:numPr>
          <w:ilvl w:val="0"/>
          <w:numId w:val="16"/>
        </w:numPr>
      </w:pPr>
      <w:r>
        <w:t>Individnivå</w:t>
      </w:r>
    </w:p>
    <w:p w14:paraId="5BDF3912" w14:textId="77777777" w:rsidR="00240758" w:rsidRDefault="00836D68" w:rsidP="00836D68">
      <w:pPr>
        <w:pStyle w:val="Liststycke"/>
        <w:numPr>
          <w:ilvl w:val="1"/>
          <w:numId w:val="16"/>
        </w:numPr>
      </w:pPr>
      <w:r>
        <w:lastRenderedPageBreak/>
        <w:t>Anpassning av läromedel och arbetsmetoder</w:t>
      </w:r>
    </w:p>
    <w:p w14:paraId="3B064AB1" w14:textId="77777777" w:rsidR="00240758" w:rsidRDefault="00836D68" w:rsidP="00836D68">
      <w:pPr>
        <w:pStyle w:val="Liststycke"/>
        <w:numPr>
          <w:ilvl w:val="1"/>
          <w:numId w:val="16"/>
        </w:numPr>
      </w:pPr>
      <w:r>
        <w:t>Anpassning av bemötande</w:t>
      </w:r>
    </w:p>
    <w:p w14:paraId="69939415" w14:textId="77777777" w:rsidR="00240758" w:rsidRDefault="00240758" w:rsidP="00836D68">
      <w:pPr>
        <w:pStyle w:val="Liststycke"/>
        <w:numPr>
          <w:ilvl w:val="1"/>
          <w:numId w:val="16"/>
        </w:numPr>
      </w:pPr>
      <w:r>
        <w:t>K</w:t>
      </w:r>
      <w:r w:rsidR="00836D68">
        <w:t>ompensatoriska hjälpmedel</w:t>
      </w:r>
    </w:p>
    <w:p w14:paraId="0DEAED1B" w14:textId="78CD769D" w:rsidR="00836D68" w:rsidRDefault="00836D68" w:rsidP="00836D68">
      <w:pPr>
        <w:pStyle w:val="Liststycke"/>
        <w:numPr>
          <w:ilvl w:val="1"/>
          <w:numId w:val="16"/>
        </w:numPr>
      </w:pPr>
      <w:r>
        <w:t>Individuellt stöd</w:t>
      </w:r>
    </w:p>
    <w:p w14:paraId="52C8ED51" w14:textId="77777777" w:rsidR="00240758" w:rsidRDefault="00836D68" w:rsidP="00836D68">
      <w:r>
        <w:t>Vilka pedagogiska stödinsatser har gjorts för att anpassa verksamheten till barnet/elevens behov? Exempel på dokument och stödinsatser:</w:t>
      </w:r>
    </w:p>
    <w:p w14:paraId="61230D56" w14:textId="77777777" w:rsidR="00240758" w:rsidRDefault="00836D68" w:rsidP="00836D68">
      <w:pPr>
        <w:pStyle w:val="Liststycke"/>
        <w:numPr>
          <w:ilvl w:val="0"/>
          <w:numId w:val="18"/>
        </w:numPr>
      </w:pPr>
      <w:r>
        <w:t>IUP</w:t>
      </w:r>
    </w:p>
    <w:p w14:paraId="3D16B3C2" w14:textId="77777777" w:rsidR="00240758" w:rsidRDefault="00836D68" w:rsidP="00836D68">
      <w:pPr>
        <w:pStyle w:val="Liststycke"/>
        <w:numPr>
          <w:ilvl w:val="0"/>
          <w:numId w:val="18"/>
        </w:numPr>
      </w:pPr>
      <w:r>
        <w:t>Extra anpassningar</w:t>
      </w:r>
    </w:p>
    <w:p w14:paraId="1E14126B" w14:textId="20729728" w:rsidR="00240758" w:rsidRDefault="00836D68" w:rsidP="00836D68">
      <w:pPr>
        <w:pStyle w:val="Liststycke"/>
        <w:numPr>
          <w:ilvl w:val="0"/>
          <w:numId w:val="18"/>
        </w:numPr>
      </w:pPr>
      <w:r>
        <w:t>Å</w:t>
      </w:r>
      <w:r w:rsidR="00A01367">
        <w:t>tgärdsprogram</w:t>
      </w:r>
    </w:p>
    <w:p w14:paraId="777B8A3E" w14:textId="77777777" w:rsidR="00240758" w:rsidRDefault="00836D68" w:rsidP="00836D68">
      <w:pPr>
        <w:pStyle w:val="Liststycke"/>
        <w:numPr>
          <w:ilvl w:val="0"/>
          <w:numId w:val="18"/>
        </w:numPr>
      </w:pPr>
      <w:r>
        <w:t>Modersmål</w:t>
      </w:r>
    </w:p>
    <w:p w14:paraId="55F8F3EC" w14:textId="77777777" w:rsidR="00240758" w:rsidRDefault="00836D68" w:rsidP="00836D68">
      <w:pPr>
        <w:pStyle w:val="Liststycke"/>
        <w:numPr>
          <w:ilvl w:val="0"/>
          <w:numId w:val="18"/>
        </w:numPr>
      </w:pPr>
      <w:r>
        <w:t>Resurs/assistent</w:t>
      </w:r>
    </w:p>
    <w:p w14:paraId="331FFB4C" w14:textId="77777777" w:rsidR="00240758" w:rsidRDefault="00836D68" w:rsidP="00836D68">
      <w:pPr>
        <w:pStyle w:val="Liststycke"/>
        <w:numPr>
          <w:ilvl w:val="0"/>
          <w:numId w:val="18"/>
        </w:numPr>
      </w:pPr>
      <w:r>
        <w:t>Logoped</w:t>
      </w:r>
    </w:p>
    <w:p w14:paraId="11145B8A" w14:textId="75DE46E7" w:rsidR="00836D68" w:rsidRDefault="00836D68" w:rsidP="00836D68">
      <w:pPr>
        <w:pStyle w:val="Liststycke"/>
        <w:numPr>
          <w:ilvl w:val="0"/>
          <w:numId w:val="18"/>
        </w:numPr>
      </w:pPr>
      <w:r>
        <w:t>Talpedagog</w:t>
      </w:r>
    </w:p>
    <w:p w14:paraId="55087720" w14:textId="77777777" w:rsidR="00836D68" w:rsidRDefault="00836D68" w:rsidP="00240758">
      <w:pPr>
        <w:pStyle w:val="Rubrik2"/>
      </w:pPr>
      <w:bookmarkStart w:id="22" w:name="_Toc84271251"/>
      <w:r>
        <w:t>Beskrivning och analys av kunskapsutvecklingen</w:t>
      </w:r>
      <w:bookmarkEnd w:id="22"/>
    </w:p>
    <w:p w14:paraId="40CEF718" w14:textId="77777777" w:rsidR="00836D68" w:rsidRDefault="00836D68" w:rsidP="00836D68">
      <w:r>
        <w:t>För barn i förskola/förskoleklass görs en beskrivning och analys av barnets kunskapsutveckling i tillämpliga delar i förhållande till sin ålder och om barnet förmodas klara grundskolans kunskapskrav. Ta barnet/elevens modersmål i beaktande vid bedömningen.</w:t>
      </w:r>
    </w:p>
    <w:p w14:paraId="3AB55283" w14:textId="5C8B2DC5" w:rsidR="00836D68" w:rsidRDefault="00836D68" w:rsidP="00836D68">
      <w:r>
        <w:t>För elever i åk 1–9 görs en beskrivning av vilken nivå/ålder/årskurs som eleven befinner sig på och om förutsättningar finns att uppnå grundskolans/gymnasieskolans kunskapskrav. Ta elevens modersmål i beaktande i samtliga ämnen. Utgå från det centrala innehållet i de olika ämnena enligt grundskolans kursplaner i Lgr 11.</w:t>
      </w:r>
    </w:p>
    <w:p w14:paraId="592B4F05" w14:textId="77777777" w:rsidR="00836D68" w:rsidRDefault="00836D68" w:rsidP="00240758">
      <w:pPr>
        <w:pStyle w:val="Rubrik3"/>
      </w:pPr>
      <w:bookmarkStart w:id="23" w:name="_Toc84271252"/>
      <w:r>
        <w:t>Svenska, modersmål och svenska som andra språk</w:t>
      </w:r>
      <w:bookmarkEnd w:id="23"/>
    </w:p>
    <w:p w14:paraId="6157383F" w14:textId="331B1004" w:rsidR="00836D68" w:rsidRDefault="00836D68" w:rsidP="00836D68">
      <w:r>
        <w:t>För barn i förskola/förskoleklass görs en beskrivning och analys av barnets språkliga medvetenhet, förmåga att tala, lyssna och samtala samt reflektera och ge uttryck för sina uppfattningar i förhållande till sin ålder och om barnet förmodas klara kunskapskraven för årskurs 3. Ta hjälp av någon som är insatt i grundskolans kunskapskrav om det behövs för att göra bedömningen.</w:t>
      </w:r>
    </w:p>
    <w:p w14:paraId="5AC5CE9A" w14:textId="30A860F7" w:rsidR="00836D68" w:rsidRDefault="00836D68" w:rsidP="00836D68">
      <w:r>
        <w:t>För eleven i grundskolan årskurs 1–9 görs en beskrivning och analys av elevens utveckling i förhållande till kunskapskraven för årskurs 3, 6 eller 9 och om eleven har förutsättningar att nå dessa</w:t>
      </w:r>
    </w:p>
    <w:p w14:paraId="7193E1C1" w14:textId="77777777" w:rsidR="00836D68" w:rsidRDefault="00836D68" w:rsidP="00836D68">
      <w:r>
        <w:t>För barn/elever med annat modersmål görs en bedömning av barnet/elevens språkliga nivå. Modersmålslärarens bedömning inhämtas.</w:t>
      </w:r>
    </w:p>
    <w:p w14:paraId="5E30779F" w14:textId="77777777" w:rsidR="00240758" w:rsidRDefault="00836D68" w:rsidP="00836D68">
      <w:r>
        <w:t>Exempel:</w:t>
      </w:r>
    </w:p>
    <w:p w14:paraId="21DFECDB" w14:textId="77777777" w:rsidR="00240758" w:rsidRDefault="00836D68" w:rsidP="00836D68">
      <w:pPr>
        <w:pStyle w:val="Liststycke"/>
        <w:numPr>
          <w:ilvl w:val="0"/>
          <w:numId w:val="19"/>
        </w:numPr>
      </w:pPr>
      <w:r>
        <w:t>Hur är barnet/elevens förmåga att uttrycka sig?</w:t>
      </w:r>
    </w:p>
    <w:p w14:paraId="2FF13652" w14:textId="77777777" w:rsidR="00240758" w:rsidRDefault="00836D68" w:rsidP="00836D68">
      <w:pPr>
        <w:pStyle w:val="Liststycke"/>
        <w:numPr>
          <w:ilvl w:val="0"/>
          <w:numId w:val="19"/>
        </w:numPr>
      </w:pPr>
      <w:r>
        <w:t>skiljer det sig mellan språken (modersmål, andraspråk) som eleven eventuellt har</w:t>
      </w:r>
      <w:r w:rsidR="00240758">
        <w:t>?</w:t>
      </w:r>
    </w:p>
    <w:p w14:paraId="288610EC" w14:textId="77777777" w:rsidR="00240758" w:rsidRDefault="00836D68" w:rsidP="00836D68">
      <w:pPr>
        <w:pStyle w:val="Liststycke"/>
        <w:numPr>
          <w:ilvl w:val="0"/>
          <w:numId w:val="19"/>
        </w:numPr>
      </w:pPr>
      <w:r>
        <w:t>Kommunicerar barnet/eleven gärna?</w:t>
      </w:r>
    </w:p>
    <w:p w14:paraId="00591710" w14:textId="77777777" w:rsidR="00240758" w:rsidRDefault="00836D68" w:rsidP="00836D68">
      <w:pPr>
        <w:pStyle w:val="Liststycke"/>
        <w:numPr>
          <w:ilvl w:val="0"/>
          <w:numId w:val="19"/>
        </w:numPr>
      </w:pPr>
      <w:r>
        <w:t>Hur är barnet/elevens uttrycksförmåga?</w:t>
      </w:r>
    </w:p>
    <w:p w14:paraId="770C91E1" w14:textId="77777777" w:rsidR="00240758" w:rsidRDefault="00836D68" w:rsidP="00836D68">
      <w:pPr>
        <w:pStyle w:val="Liststycke"/>
        <w:numPr>
          <w:ilvl w:val="0"/>
          <w:numId w:val="19"/>
        </w:numPr>
      </w:pPr>
      <w:r>
        <w:t>Hur är modersmålslärarens bild av barnet/elevens språkutveckling i olika avseende?</w:t>
      </w:r>
    </w:p>
    <w:p w14:paraId="0CB4E63B" w14:textId="77777777" w:rsidR="00240758" w:rsidRDefault="00836D68" w:rsidP="00836D68">
      <w:pPr>
        <w:pStyle w:val="Liststycke"/>
        <w:numPr>
          <w:ilvl w:val="0"/>
          <w:numId w:val="19"/>
        </w:numPr>
      </w:pPr>
      <w:r>
        <w:t>Lyssnar barnet/eleven på högläsning?</w:t>
      </w:r>
    </w:p>
    <w:p w14:paraId="17DA0450" w14:textId="77777777" w:rsidR="00240758" w:rsidRDefault="00836D68" w:rsidP="00836D68">
      <w:pPr>
        <w:pStyle w:val="Liststycke"/>
        <w:numPr>
          <w:ilvl w:val="0"/>
          <w:numId w:val="19"/>
        </w:numPr>
      </w:pPr>
      <w:r>
        <w:t>Kan barnet/eleven återberätta historier?</w:t>
      </w:r>
    </w:p>
    <w:p w14:paraId="0D05DF80" w14:textId="77777777" w:rsidR="00240758" w:rsidRDefault="00836D68" w:rsidP="00836D68">
      <w:pPr>
        <w:pStyle w:val="Liststycke"/>
        <w:numPr>
          <w:ilvl w:val="0"/>
          <w:numId w:val="19"/>
        </w:numPr>
      </w:pPr>
      <w:r>
        <w:lastRenderedPageBreak/>
        <w:t>Hur är den språkliga medvetenheten?</w:t>
      </w:r>
    </w:p>
    <w:p w14:paraId="306843A9" w14:textId="77777777" w:rsidR="00240758" w:rsidRDefault="00836D68" w:rsidP="00836D68">
      <w:pPr>
        <w:pStyle w:val="Liststycke"/>
        <w:numPr>
          <w:ilvl w:val="0"/>
          <w:numId w:val="19"/>
        </w:numPr>
      </w:pPr>
      <w:r>
        <w:t>Kan barnet/eleven särskilja ljud, rimma?</w:t>
      </w:r>
    </w:p>
    <w:p w14:paraId="4DC4D5D1" w14:textId="6B9ADF0F" w:rsidR="00836D68" w:rsidRDefault="00836D68" w:rsidP="00836D68">
      <w:pPr>
        <w:pStyle w:val="Liststycke"/>
        <w:numPr>
          <w:ilvl w:val="0"/>
          <w:numId w:val="19"/>
        </w:numPr>
      </w:pPr>
      <w:r>
        <w:t>Hur producerar barnet/eleven egna texter, stavning?</w:t>
      </w:r>
    </w:p>
    <w:p w14:paraId="134BA2CC" w14:textId="77777777" w:rsidR="00836D68" w:rsidRDefault="00836D68" w:rsidP="00240758">
      <w:pPr>
        <w:pStyle w:val="Rubrik3"/>
      </w:pPr>
      <w:bookmarkStart w:id="24" w:name="_Toc84271253"/>
      <w:r>
        <w:t>Matematik</w:t>
      </w:r>
      <w:bookmarkEnd w:id="24"/>
    </w:p>
    <w:p w14:paraId="422C629F" w14:textId="39F19596" w:rsidR="00836D68" w:rsidRDefault="00836D68" w:rsidP="00836D68">
      <w:r>
        <w:t>För barn i förskola/förskoleklass görs en beskrivning och en analys av barnets taluppfattning och förståelse för tals användning, samt intresse av att upptäcka och reflektera över matematiska samband i förhållande till sin ålder och om barnet förmodas klara kunskapskraven för årskurs 3.</w:t>
      </w:r>
    </w:p>
    <w:p w14:paraId="3BD0370B" w14:textId="77777777" w:rsidR="00836D68" w:rsidRDefault="00836D68" w:rsidP="00836D68">
      <w:r>
        <w:t>För elever i grundskolan, årskurs 1–9 görs en beskrivning och analys av elevens utveckling i förhållande till kunskapskraven för årskurs 3, 6 och 9 och om eleven har förutsättningar att nå dessa.</w:t>
      </w:r>
    </w:p>
    <w:p w14:paraId="744087EE" w14:textId="77777777" w:rsidR="00240758" w:rsidRDefault="00836D68" w:rsidP="00836D68">
      <w:r>
        <w:t>Exempel:</w:t>
      </w:r>
    </w:p>
    <w:p w14:paraId="52BFB010" w14:textId="77777777" w:rsidR="00240758" w:rsidRDefault="00836D68" w:rsidP="00836D68">
      <w:pPr>
        <w:pStyle w:val="Liststycke"/>
        <w:numPr>
          <w:ilvl w:val="0"/>
          <w:numId w:val="20"/>
        </w:numPr>
      </w:pPr>
      <w:r>
        <w:t>Vilka matematiska begrepp har eleven? (stor, liten, större etc.)</w:t>
      </w:r>
    </w:p>
    <w:p w14:paraId="6F37ED4D" w14:textId="77777777" w:rsidR="00240758" w:rsidRDefault="00836D68" w:rsidP="00836D68">
      <w:pPr>
        <w:pStyle w:val="Liststycke"/>
        <w:numPr>
          <w:ilvl w:val="0"/>
          <w:numId w:val="20"/>
        </w:numPr>
      </w:pPr>
      <w:r>
        <w:t>Geometri (olika former)</w:t>
      </w:r>
    </w:p>
    <w:p w14:paraId="045E0135" w14:textId="77777777" w:rsidR="00240758" w:rsidRDefault="00836D68" w:rsidP="00836D68">
      <w:pPr>
        <w:pStyle w:val="Liststycke"/>
        <w:numPr>
          <w:ilvl w:val="0"/>
          <w:numId w:val="20"/>
        </w:numPr>
      </w:pPr>
      <w:r>
        <w:t>Hur är antalsuppfattningen? (inom vilket område)</w:t>
      </w:r>
    </w:p>
    <w:p w14:paraId="50C2B715" w14:textId="77777777" w:rsidR="00240758" w:rsidRDefault="00836D68" w:rsidP="00836D68">
      <w:pPr>
        <w:pStyle w:val="Liststycke"/>
        <w:numPr>
          <w:ilvl w:val="0"/>
          <w:numId w:val="20"/>
        </w:numPr>
      </w:pPr>
      <w:r>
        <w:t xml:space="preserve">Känner eleven igen siffror? </w:t>
      </w:r>
    </w:p>
    <w:p w14:paraId="4AA3F30E" w14:textId="77777777" w:rsidR="00240758" w:rsidRDefault="00836D68" w:rsidP="00836D68">
      <w:pPr>
        <w:pStyle w:val="Liststycke"/>
        <w:numPr>
          <w:ilvl w:val="0"/>
          <w:numId w:val="20"/>
        </w:numPr>
      </w:pPr>
      <w:r>
        <w:t>Kan eleven ramsräkna? (hur långt?</w:t>
      </w:r>
    </w:p>
    <w:p w14:paraId="66F7D75A" w14:textId="77777777" w:rsidR="00240758" w:rsidRDefault="00836D68" w:rsidP="00836D68">
      <w:pPr>
        <w:pStyle w:val="Liststycke"/>
        <w:numPr>
          <w:ilvl w:val="0"/>
          <w:numId w:val="20"/>
        </w:numPr>
      </w:pPr>
      <w:r>
        <w:t>Vilka räknesätt behärskar barnet/eleven?</w:t>
      </w:r>
    </w:p>
    <w:p w14:paraId="06A296A8" w14:textId="77777777" w:rsidR="00240758" w:rsidRDefault="00836D68" w:rsidP="00836D68">
      <w:pPr>
        <w:pStyle w:val="Liststycke"/>
        <w:numPr>
          <w:ilvl w:val="0"/>
          <w:numId w:val="20"/>
        </w:numPr>
      </w:pPr>
      <w:r>
        <w:t>Hur är problemlösningsförmågan?</w:t>
      </w:r>
    </w:p>
    <w:p w14:paraId="236D84EA" w14:textId="77777777" w:rsidR="00240758" w:rsidRDefault="00836D68" w:rsidP="00836D68">
      <w:pPr>
        <w:pStyle w:val="Liststycke"/>
        <w:numPr>
          <w:ilvl w:val="0"/>
          <w:numId w:val="20"/>
        </w:numPr>
      </w:pPr>
      <w:r>
        <w:t>Kan barnet/eleven klockan?</w:t>
      </w:r>
    </w:p>
    <w:p w14:paraId="2D0FC68A" w14:textId="5F6D0695" w:rsidR="00836D68" w:rsidRDefault="00836D68" w:rsidP="00836D68">
      <w:pPr>
        <w:pStyle w:val="Liststycke"/>
        <w:numPr>
          <w:ilvl w:val="0"/>
          <w:numId w:val="20"/>
        </w:numPr>
      </w:pPr>
      <w:r>
        <w:t>Kan barnet/eleven pengar och dess värde?</w:t>
      </w:r>
    </w:p>
    <w:p w14:paraId="514066D6" w14:textId="77777777" w:rsidR="00836D68" w:rsidRDefault="00836D68" w:rsidP="00240758">
      <w:pPr>
        <w:pStyle w:val="Rubrik3"/>
      </w:pPr>
      <w:bookmarkStart w:id="25" w:name="_Toc84271254"/>
      <w:r>
        <w:t>Engelska, Moderna språk</w:t>
      </w:r>
      <w:bookmarkEnd w:id="25"/>
    </w:p>
    <w:p w14:paraId="16C17477" w14:textId="07648740" w:rsidR="00836D68" w:rsidRDefault="00836D68" w:rsidP="00836D68">
      <w:r>
        <w:t>För barn/elever i förskola/förskoleklass och grundskolan åk 1–3 behövs ingen beskrivning och analys.</w:t>
      </w:r>
    </w:p>
    <w:p w14:paraId="169DC882" w14:textId="77777777" w:rsidR="00836D68" w:rsidRDefault="00836D68" w:rsidP="00836D68">
      <w:r>
        <w:t>För elever i grundskolan årskurs 4–9 görs en beskrivning och analys i förhållande till kunskapskraven för årskurs 6 eller 9 och om eleven har förutsättningar att nå dessa.</w:t>
      </w:r>
    </w:p>
    <w:p w14:paraId="3D56DD00" w14:textId="77777777" w:rsidR="00240758" w:rsidRDefault="00836D68" w:rsidP="00836D68">
      <w:r>
        <w:t>Exempel:</w:t>
      </w:r>
    </w:p>
    <w:p w14:paraId="0BC33F5E" w14:textId="4C54B71B" w:rsidR="00836D68" w:rsidRDefault="00836D68" w:rsidP="00836D68">
      <w:pPr>
        <w:pStyle w:val="Liststycke"/>
        <w:numPr>
          <w:ilvl w:val="0"/>
          <w:numId w:val="21"/>
        </w:numPr>
      </w:pPr>
      <w:r>
        <w:t>Beskriv hur eleven klarar att följa undervisningen och hur ett eventuellt deltagande ser ut.</w:t>
      </w:r>
    </w:p>
    <w:p w14:paraId="5C62BADC" w14:textId="77777777" w:rsidR="00836D68" w:rsidRDefault="00836D68" w:rsidP="00240758">
      <w:pPr>
        <w:pStyle w:val="Rubrik3"/>
      </w:pPr>
      <w:bookmarkStart w:id="26" w:name="_Toc84271255"/>
      <w:r>
        <w:t>Natur- och samhällsorienterade ämnen</w:t>
      </w:r>
      <w:bookmarkEnd w:id="26"/>
    </w:p>
    <w:p w14:paraId="52A76F39" w14:textId="77777777" w:rsidR="00836D68" w:rsidRDefault="00836D68" w:rsidP="00836D68">
      <w:r>
        <w:t>För barn i förskola/förskoleklass gör sen beskrivning och en analys av barnets kunskapsutveckling i förhållande till ålder och om barnet förmodas klara kunskapskraven för årskurs 3.</w:t>
      </w:r>
    </w:p>
    <w:p w14:paraId="7C62CDB9" w14:textId="77777777" w:rsidR="00836D68" w:rsidRDefault="00836D68" w:rsidP="00836D68"/>
    <w:p w14:paraId="757B213F" w14:textId="77777777" w:rsidR="00836D68" w:rsidRDefault="00836D68" w:rsidP="00836D68">
      <w:r>
        <w:t>För elever i grundskolan årskurs 1–9 görs en beskrivning och en analys av elevens utveckling i förhållande till kunskapskraven för årskurs 3, 6 eller 9 och om eleven har förutsättningar att nå dessa.</w:t>
      </w:r>
    </w:p>
    <w:p w14:paraId="2D3BF459" w14:textId="77777777" w:rsidR="00240758" w:rsidRDefault="00836D68" w:rsidP="00836D68">
      <w:r>
        <w:t>Exempel:</w:t>
      </w:r>
    </w:p>
    <w:p w14:paraId="7BCF1837" w14:textId="2FF953BF" w:rsidR="00836D68" w:rsidRDefault="00836D68" w:rsidP="00836D68">
      <w:pPr>
        <w:pStyle w:val="Liststycke"/>
        <w:numPr>
          <w:ilvl w:val="0"/>
          <w:numId w:val="21"/>
        </w:numPr>
      </w:pPr>
      <w:r>
        <w:t>Beskriv hur barnet/eleven klarar att följa undervisningen i dessa ämnen.</w:t>
      </w:r>
    </w:p>
    <w:p w14:paraId="52E0E194" w14:textId="77777777" w:rsidR="00836D68" w:rsidRDefault="00836D68" w:rsidP="00240758">
      <w:pPr>
        <w:pStyle w:val="Rubrik3"/>
      </w:pPr>
      <w:bookmarkStart w:id="27" w:name="_Toc84271256"/>
      <w:r>
        <w:lastRenderedPageBreak/>
        <w:t>Bild, musik, slöjd, idrott och hälsa, teknik</w:t>
      </w:r>
      <w:bookmarkEnd w:id="27"/>
    </w:p>
    <w:p w14:paraId="20A3CAD9" w14:textId="32E3DDF0" w:rsidR="00836D68" w:rsidRDefault="00836D68" w:rsidP="00836D68">
      <w:r>
        <w:t>För barn i förskola/förskoleklass gör sen beskrivning och en analys av barnets kunskapsutveckling i förhållande till ålder.</w:t>
      </w:r>
    </w:p>
    <w:p w14:paraId="46A99AC2" w14:textId="77777777" w:rsidR="00836D68" w:rsidRDefault="00836D68" w:rsidP="00836D68">
      <w:r>
        <w:t>För elever i grundskolan årskurs 1–9 görs en beskrivning och en analys av elevens utveckling i förhållande till kunskapskraven för årskurs 6 eller 9 och om eleven har förutsättningar att nå dessa.</w:t>
      </w:r>
    </w:p>
    <w:p w14:paraId="476DCF2A" w14:textId="77777777" w:rsidR="00240758" w:rsidRDefault="00836D68" w:rsidP="00836D68">
      <w:r>
        <w:t>Exempel:</w:t>
      </w:r>
    </w:p>
    <w:p w14:paraId="25E05066" w14:textId="77777777" w:rsidR="00240758" w:rsidRDefault="00836D68" w:rsidP="00836D68">
      <w:pPr>
        <w:pStyle w:val="Liststycke"/>
        <w:numPr>
          <w:ilvl w:val="0"/>
          <w:numId w:val="21"/>
        </w:numPr>
      </w:pPr>
      <w:r>
        <w:t>Hur klarar barnet/eleven lagsporter och regler?</w:t>
      </w:r>
    </w:p>
    <w:p w14:paraId="4FE2ECD2" w14:textId="77777777" w:rsidR="00240758" w:rsidRDefault="00836D68" w:rsidP="00836D68">
      <w:pPr>
        <w:pStyle w:val="Liststycke"/>
        <w:numPr>
          <w:ilvl w:val="0"/>
          <w:numId w:val="21"/>
        </w:numPr>
      </w:pPr>
      <w:r>
        <w:t>Kan barnet/eleven spela något instrument?</w:t>
      </w:r>
    </w:p>
    <w:p w14:paraId="64971B17" w14:textId="79D5045E" w:rsidR="00836D68" w:rsidRDefault="00836D68" w:rsidP="00836D68">
      <w:pPr>
        <w:pStyle w:val="Liststycke"/>
        <w:numPr>
          <w:ilvl w:val="0"/>
          <w:numId w:val="21"/>
        </w:numPr>
      </w:pPr>
      <w:r>
        <w:t>Är något av de praktisk estetiska ämnena ett uttrycksmedel för barnet/eleven?</w:t>
      </w:r>
    </w:p>
    <w:p w14:paraId="13F71BCC" w14:textId="77777777" w:rsidR="00836D68" w:rsidRDefault="00836D68" w:rsidP="00240758">
      <w:pPr>
        <w:pStyle w:val="Rubrik3"/>
      </w:pPr>
      <w:bookmarkStart w:id="28" w:name="_Toc84271257"/>
      <w:r>
        <w:t>Hem-och konsumentkunskap</w:t>
      </w:r>
      <w:bookmarkEnd w:id="28"/>
    </w:p>
    <w:p w14:paraId="286E2042" w14:textId="57C1F483" w:rsidR="00836D68" w:rsidRDefault="00836D68" w:rsidP="00836D68">
      <w:r>
        <w:t>För barn i förskola/förskoleklass behövs ingen beskrivning och analys.</w:t>
      </w:r>
    </w:p>
    <w:p w14:paraId="23D85533" w14:textId="77777777" w:rsidR="00836D68" w:rsidRDefault="00836D68" w:rsidP="00836D68">
      <w:r>
        <w:t>För elever i grundskolan årskurs 1–9 görs en beskrivning och en analys av elevens utveckling i förhållande till kunskapskraven för årskurs 6 eller 9 och om eleven har förutsättningar att nå dessa.</w:t>
      </w:r>
    </w:p>
    <w:p w14:paraId="3D495B78" w14:textId="77777777" w:rsidR="00836D68" w:rsidRDefault="00836D68" w:rsidP="00D127EF">
      <w:pPr>
        <w:pStyle w:val="Rubrik2"/>
      </w:pPr>
      <w:bookmarkStart w:id="29" w:name="_Toc84271258"/>
      <w:r>
        <w:t>Sammanfattande bedömning</w:t>
      </w:r>
      <w:bookmarkEnd w:id="29"/>
    </w:p>
    <w:p w14:paraId="056294F9" w14:textId="4246F18C" w:rsidR="00FF5963" w:rsidRDefault="00836D68" w:rsidP="00836D68">
      <w:r>
        <w:t>Den sammanfattande bedömningen ska ge svar på om barnet/eleven har förutsättningar att nå grundskolan/gymnasieskolans kunskapskrav. Bedömningen ska göras utifrån samtliga ämnen.</w:t>
      </w:r>
    </w:p>
    <w:p w14:paraId="27D9CB62" w14:textId="77777777" w:rsidR="00A01367" w:rsidRDefault="00A01367">
      <w:pPr>
        <w:spacing w:line="22" w:lineRule="auto"/>
        <w:rPr>
          <w:rFonts w:eastAsiaTheme="majorEastAsia" w:cstheme="majorBidi"/>
          <w:b/>
          <w:sz w:val="30"/>
          <w:szCs w:val="26"/>
        </w:rPr>
      </w:pPr>
      <w:bookmarkStart w:id="30" w:name="_Toc84271259"/>
      <w:r>
        <w:br w:type="page"/>
      </w:r>
    </w:p>
    <w:p w14:paraId="7BB2FE7D" w14:textId="1DF2A662" w:rsidR="00836D68" w:rsidRDefault="00D127EF" w:rsidP="007F2626">
      <w:pPr>
        <w:pStyle w:val="Rubrik2"/>
      </w:pPr>
      <w:r>
        <w:lastRenderedPageBreak/>
        <w:t>Pedagogisk bedömning</w:t>
      </w:r>
      <w:bookmarkEnd w:id="30"/>
    </w:p>
    <w:p w14:paraId="59AF7818" w14:textId="66B11C60" w:rsidR="00836D68" w:rsidRDefault="00D127EF" w:rsidP="00E42E44">
      <w:pPr>
        <w:pStyle w:val="Rubrik3"/>
      </w:pPr>
      <w:r>
        <w:t>Elevens personuppgifter</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1274"/>
        <w:gridCol w:w="1561"/>
        <w:gridCol w:w="2261"/>
      </w:tblGrid>
      <w:tr w:rsidR="00D127EF" w14:paraId="3A4132D4" w14:textId="77777777" w:rsidTr="00E4259D">
        <w:trPr>
          <w:trHeight w:val="204"/>
        </w:trPr>
        <w:tc>
          <w:tcPr>
            <w:tcW w:w="2547" w:type="dxa"/>
            <w:tcBorders>
              <w:bottom w:val="nil"/>
            </w:tcBorders>
          </w:tcPr>
          <w:p w14:paraId="3EBB565E" w14:textId="47B1D24E" w:rsidR="00D127EF" w:rsidRPr="00D127EF" w:rsidRDefault="00D127EF" w:rsidP="00D127EF">
            <w:pPr>
              <w:pStyle w:val="Tabellrubrik"/>
              <w:rPr>
                <w:b w:val="0"/>
                <w:bCs/>
                <w:sz w:val="16"/>
                <w:szCs w:val="16"/>
              </w:rPr>
            </w:pPr>
            <w:r>
              <w:rPr>
                <w:b w:val="0"/>
                <w:bCs/>
                <w:sz w:val="16"/>
                <w:szCs w:val="16"/>
              </w:rPr>
              <w:t>Förnamn</w:t>
            </w:r>
          </w:p>
        </w:tc>
        <w:tc>
          <w:tcPr>
            <w:tcW w:w="2835" w:type="dxa"/>
            <w:gridSpan w:val="2"/>
            <w:tcBorders>
              <w:bottom w:val="nil"/>
            </w:tcBorders>
          </w:tcPr>
          <w:p w14:paraId="33ED303D" w14:textId="76432EA1" w:rsidR="00D127EF" w:rsidRPr="00D127EF" w:rsidRDefault="00D127EF" w:rsidP="00D127EF">
            <w:pPr>
              <w:pStyle w:val="Tabellrubrik"/>
              <w:rPr>
                <w:b w:val="0"/>
                <w:bCs/>
                <w:sz w:val="16"/>
                <w:szCs w:val="16"/>
              </w:rPr>
            </w:pPr>
            <w:r>
              <w:rPr>
                <w:b w:val="0"/>
                <w:bCs/>
                <w:sz w:val="16"/>
                <w:szCs w:val="16"/>
              </w:rPr>
              <w:t>Efternamn</w:t>
            </w:r>
          </w:p>
        </w:tc>
        <w:tc>
          <w:tcPr>
            <w:tcW w:w="2261" w:type="dxa"/>
            <w:tcBorders>
              <w:bottom w:val="nil"/>
            </w:tcBorders>
          </w:tcPr>
          <w:p w14:paraId="7F88B2D3" w14:textId="048FF464" w:rsidR="00D127EF" w:rsidRPr="00D127EF" w:rsidRDefault="00D127EF" w:rsidP="00D127EF">
            <w:pPr>
              <w:pStyle w:val="Tabellrubrik"/>
              <w:rPr>
                <w:b w:val="0"/>
                <w:bCs/>
                <w:sz w:val="16"/>
                <w:szCs w:val="16"/>
              </w:rPr>
            </w:pPr>
            <w:r>
              <w:rPr>
                <w:b w:val="0"/>
                <w:bCs/>
                <w:sz w:val="16"/>
                <w:szCs w:val="16"/>
              </w:rPr>
              <w:t>Personnummer</w:t>
            </w:r>
          </w:p>
        </w:tc>
      </w:tr>
      <w:tr w:rsidR="00D127EF" w:rsidRPr="00932DCE" w14:paraId="4B542E90" w14:textId="77777777" w:rsidTr="00E4259D">
        <w:trPr>
          <w:trHeight w:val="312"/>
        </w:trPr>
        <w:tc>
          <w:tcPr>
            <w:tcW w:w="2547" w:type="dxa"/>
            <w:tcBorders>
              <w:top w:val="nil"/>
            </w:tcBorders>
          </w:tcPr>
          <w:p w14:paraId="7ED57FBE" w14:textId="2C3C78E6" w:rsidR="00D127EF" w:rsidRPr="00932DCE" w:rsidRDefault="0020726C" w:rsidP="00932DCE">
            <w:r>
              <w:fldChar w:fldCharType="begin">
                <w:ffData>
                  <w:name w:val="Text1"/>
                  <w:enabled/>
                  <w:calcOnExit w:val="0"/>
                  <w:textInput/>
                </w:ffData>
              </w:fldChar>
            </w:r>
            <w:bookmarkStart w:id="3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835" w:type="dxa"/>
            <w:gridSpan w:val="2"/>
            <w:tcBorders>
              <w:top w:val="nil"/>
            </w:tcBorders>
          </w:tcPr>
          <w:p w14:paraId="5F929EFF" w14:textId="1596E730" w:rsidR="00D127EF" w:rsidRPr="00932DCE" w:rsidRDefault="0020726C" w:rsidP="00932DCE">
            <w:pPr>
              <w:rPr>
                <w:b/>
                <w:bCs/>
              </w:rPr>
            </w:pPr>
            <w:r>
              <w:rPr>
                <w:b/>
                <w:bCs/>
              </w:rPr>
              <w:fldChar w:fldCharType="begin">
                <w:ffData>
                  <w:name w:val="Text2"/>
                  <w:enabled/>
                  <w:calcOnExit w:val="0"/>
                  <w:textInput/>
                </w:ffData>
              </w:fldChar>
            </w:r>
            <w:bookmarkStart w:id="32"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2"/>
          </w:p>
        </w:tc>
        <w:tc>
          <w:tcPr>
            <w:tcW w:w="2261" w:type="dxa"/>
            <w:tcBorders>
              <w:top w:val="nil"/>
            </w:tcBorders>
          </w:tcPr>
          <w:p w14:paraId="5FE0BA33" w14:textId="2D752F21" w:rsidR="00D127EF" w:rsidRPr="00932DCE" w:rsidRDefault="0020726C" w:rsidP="00932DCE">
            <w:pPr>
              <w:rPr>
                <w:b/>
                <w:bCs/>
              </w:rPr>
            </w:pPr>
            <w:r>
              <w:rPr>
                <w:b/>
                <w:bCs/>
              </w:rPr>
              <w:fldChar w:fldCharType="begin">
                <w:ffData>
                  <w:name w:val="Text3"/>
                  <w:enabled/>
                  <w:calcOnExit w:val="0"/>
                  <w:textInput/>
                </w:ffData>
              </w:fldChar>
            </w:r>
            <w:bookmarkStart w:id="33"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3"/>
          </w:p>
        </w:tc>
      </w:tr>
      <w:tr w:rsidR="00D127EF" w14:paraId="6B65E035" w14:textId="77777777" w:rsidTr="007F2626">
        <w:trPr>
          <w:trHeight w:val="227"/>
        </w:trPr>
        <w:tc>
          <w:tcPr>
            <w:tcW w:w="3821" w:type="dxa"/>
            <w:gridSpan w:val="2"/>
            <w:tcBorders>
              <w:bottom w:val="nil"/>
            </w:tcBorders>
          </w:tcPr>
          <w:p w14:paraId="019E1C4C" w14:textId="77777777" w:rsidR="00D127EF" w:rsidRPr="00D127EF" w:rsidRDefault="00D127EF" w:rsidP="00D127EF">
            <w:pPr>
              <w:pStyle w:val="Tabellrubrik"/>
              <w:rPr>
                <w:b w:val="0"/>
                <w:bCs/>
                <w:sz w:val="16"/>
                <w:szCs w:val="16"/>
              </w:rPr>
            </w:pPr>
            <w:r>
              <w:rPr>
                <w:b w:val="0"/>
                <w:bCs/>
                <w:sz w:val="16"/>
                <w:szCs w:val="16"/>
              </w:rPr>
              <w:t>Skola</w:t>
            </w:r>
          </w:p>
        </w:tc>
        <w:tc>
          <w:tcPr>
            <w:tcW w:w="3822" w:type="dxa"/>
            <w:gridSpan w:val="2"/>
            <w:tcBorders>
              <w:bottom w:val="nil"/>
            </w:tcBorders>
          </w:tcPr>
          <w:p w14:paraId="6F820E27" w14:textId="3B3A5985" w:rsidR="00D127EF" w:rsidRPr="00D127EF" w:rsidRDefault="00D127EF" w:rsidP="00D127EF">
            <w:pPr>
              <w:pStyle w:val="Tabellrubrik"/>
              <w:rPr>
                <w:b w:val="0"/>
                <w:bCs/>
                <w:sz w:val="16"/>
                <w:szCs w:val="16"/>
              </w:rPr>
            </w:pPr>
            <w:r>
              <w:rPr>
                <w:b w:val="0"/>
                <w:bCs/>
                <w:sz w:val="16"/>
                <w:szCs w:val="16"/>
              </w:rPr>
              <w:t>Årskurs/klass</w:t>
            </w:r>
          </w:p>
        </w:tc>
      </w:tr>
      <w:tr w:rsidR="00D127EF" w14:paraId="33C36AF2" w14:textId="77777777" w:rsidTr="007F2626">
        <w:trPr>
          <w:trHeight w:val="312"/>
        </w:trPr>
        <w:tc>
          <w:tcPr>
            <w:tcW w:w="3821" w:type="dxa"/>
            <w:gridSpan w:val="2"/>
            <w:tcBorders>
              <w:top w:val="nil"/>
            </w:tcBorders>
          </w:tcPr>
          <w:p w14:paraId="5E70885A" w14:textId="4237FA1A" w:rsidR="00D127EF" w:rsidRDefault="0020726C" w:rsidP="00932DCE">
            <w:r>
              <w:fldChar w:fldCharType="begin">
                <w:ffData>
                  <w:name w:val="Text4"/>
                  <w:enabled/>
                  <w:calcOnExit w:val="0"/>
                  <w:textInput/>
                </w:ffData>
              </w:fldChar>
            </w:r>
            <w:bookmarkStart w:id="3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822" w:type="dxa"/>
            <w:gridSpan w:val="2"/>
            <w:tcBorders>
              <w:top w:val="nil"/>
            </w:tcBorders>
          </w:tcPr>
          <w:p w14:paraId="3E573CC7" w14:textId="7E30F06D" w:rsidR="00D127EF" w:rsidRDefault="0020726C" w:rsidP="00932DCE">
            <w:r>
              <w:fldChar w:fldCharType="begin">
                <w:ffData>
                  <w:name w:val="Text5"/>
                  <w:enabled/>
                  <w:calcOnExit w:val="0"/>
                  <w:textInput/>
                </w:ffData>
              </w:fldChar>
            </w:r>
            <w:bookmarkStart w:id="3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D127EF" w14:paraId="44F42CD0" w14:textId="77777777" w:rsidTr="007F2626">
        <w:trPr>
          <w:trHeight w:val="227"/>
        </w:trPr>
        <w:tc>
          <w:tcPr>
            <w:tcW w:w="3821" w:type="dxa"/>
            <w:gridSpan w:val="2"/>
            <w:tcBorders>
              <w:bottom w:val="nil"/>
            </w:tcBorders>
          </w:tcPr>
          <w:p w14:paraId="02D9A93C" w14:textId="77777777" w:rsidR="00D127EF" w:rsidRPr="00D127EF" w:rsidRDefault="00D127EF" w:rsidP="00D127EF">
            <w:pPr>
              <w:pStyle w:val="Tabellrubrik"/>
              <w:rPr>
                <w:b w:val="0"/>
                <w:bCs/>
                <w:sz w:val="16"/>
                <w:szCs w:val="16"/>
              </w:rPr>
            </w:pPr>
            <w:r>
              <w:rPr>
                <w:b w:val="0"/>
                <w:bCs/>
                <w:sz w:val="16"/>
                <w:szCs w:val="16"/>
              </w:rPr>
              <w:t>Adress</w:t>
            </w:r>
          </w:p>
        </w:tc>
        <w:tc>
          <w:tcPr>
            <w:tcW w:w="3822" w:type="dxa"/>
            <w:gridSpan w:val="2"/>
            <w:tcBorders>
              <w:bottom w:val="nil"/>
            </w:tcBorders>
          </w:tcPr>
          <w:p w14:paraId="6AEA98C8" w14:textId="3FE72462" w:rsidR="00D127EF" w:rsidRPr="00D127EF" w:rsidRDefault="007F2626" w:rsidP="00D127EF">
            <w:pPr>
              <w:pStyle w:val="Tabellrubrik"/>
              <w:rPr>
                <w:b w:val="0"/>
                <w:bCs/>
                <w:sz w:val="16"/>
                <w:szCs w:val="16"/>
              </w:rPr>
            </w:pPr>
            <w:r>
              <w:rPr>
                <w:b w:val="0"/>
                <w:bCs/>
                <w:sz w:val="16"/>
                <w:szCs w:val="16"/>
              </w:rPr>
              <w:t>Telefon</w:t>
            </w:r>
          </w:p>
        </w:tc>
      </w:tr>
      <w:tr w:rsidR="00D127EF" w:rsidRPr="007F2626" w14:paraId="5BC3DF13" w14:textId="77777777" w:rsidTr="00932DCE">
        <w:trPr>
          <w:trHeight w:val="312"/>
        </w:trPr>
        <w:tc>
          <w:tcPr>
            <w:tcW w:w="3821" w:type="dxa"/>
            <w:gridSpan w:val="2"/>
            <w:tcBorders>
              <w:top w:val="nil"/>
            </w:tcBorders>
          </w:tcPr>
          <w:p w14:paraId="59DA1A35" w14:textId="31339D17" w:rsidR="00D127EF" w:rsidRPr="007F2626" w:rsidRDefault="0020726C" w:rsidP="00932DCE">
            <w:r>
              <w:fldChar w:fldCharType="begin">
                <w:ffData>
                  <w:name w:val="Text6"/>
                  <w:enabled/>
                  <w:calcOnExit w:val="0"/>
                  <w:textInput/>
                </w:ffData>
              </w:fldChar>
            </w:r>
            <w:bookmarkStart w:id="3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822" w:type="dxa"/>
            <w:gridSpan w:val="2"/>
            <w:tcBorders>
              <w:top w:val="nil"/>
            </w:tcBorders>
          </w:tcPr>
          <w:p w14:paraId="1DC2F87F" w14:textId="2A7F6215" w:rsidR="00D127EF" w:rsidRPr="007F2626" w:rsidRDefault="0020726C" w:rsidP="00932DCE">
            <w:pPr>
              <w:rPr>
                <w:b/>
                <w:bCs/>
              </w:rPr>
            </w:pPr>
            <w:r>
              <w:rPr>
                <w:b/>
                <w:bCs/>
              </w:rPr>
              <w:fldChar w:fldCharType="begin">
                <w:ffData>
                  <w:name w:val="Text7"/>
                  <w:enabled/>
                  <w:calcOnExit w:val="0"/>
                  <w:textInput/>
                </w:ffData>
              </w:fldChar>
            </w:r>
            <w:bookmarkStart w:id="37"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7"/>
          </w:p>
        </w:tc>
      </w:tr>
      <w:tr w:rsidR="00D127EF" w14:paraId="72379895" w14:textId="77777777" w:rsidTr="007F2626">
        <w:trPr>
          <w:trHeight w:val="227"/>
        </w:trPr>
        <w:tc>
          <w:tcPr>
            <w:tcW w:w="7643" w:type="dxa"/>
            <w:gridSpan w:val="4"/>
            <w:tcBorders>
              <w:bottom w:val="nil"/>
            </w:tcBorders>
          </w:tcPr>
          <w:p w14:paraId="469F8ED7" w14:textId="52F2282D" w:rsidR="00D127EF" w:rsidRPr="00D127EF" w:rsidRDefault="007F2626" w:rsidP="00D127EF">
            <w:pPr>
              <w:pStyle w:val="Tabellrubrik"/>
              <w:rPr>
                <w:b w:val="0"/>
                <w:bCs/>
                <w:sz w:val="16"/>
                <w:szCs w:val="16"/>
              </w:rPr>
            </w:pPr>
            <w:r>
              <w:rPr>
                <w:b w:val="0"/>
                <w:bCs/>
                <w:sz w:val="16"/>
                <w:szCs w:val="16"/>
              </w:rPr>
              <w:t>Postadress</w:t>
            </w:r>
          </w:p>
        </w:tc>
      </w:tr>
      <w:tr w:rsidR="00D127EF" w14:paraId="53B0485F" w14:textId="77777777" w:rsidTr="00932DCE">
        <w:trPr>
          <w:trHeight w:val="312"/>
        </w:trPr>
        <w:tc>
          <w:tcPr>
            <w:tcW w:w="7643" w:type="dxa"/>
            <w:gridSpan w:val="4"/>
            <w:tcBorders>
              <w:top w:val="nil"/>
            </w:tcBorders>
          </w:tcPr>
          <w:p w14:paraId="59E57B19" w14:textId="58AB81FF" w:rsidR="00D127EF" w:rsidRDefault="00E4259D" w:rsidP="00932DCE">
            <w:r>
              <w:fldChar w:fldCharType="begin">
                <w:ffData>
                  <w:name w:val="Text35"/>
                  <w:enabled/>
                  <w:calcOnExit w:val="0"/>
                  <w:textInput/>
                </w:ffData>
              </w:fldChar>
            </w:r>
            <w:bookmarkStart w:id="3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4FB5ECB" w14:textId="462DB0E5" w:rsidR="007F2626" w:rsidRDefault="007F2626" w:rsidP="00FF5963"/>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1"/>
        <w:gridCol w:w="3822"/>
      </w:tblGrid>
      <w:tr w:rsidR="00932DCE" w14:paraId="33650A62" w14:textId="77777777" w:rsidTr="00932DCE">
        <w:trPr>
          <w:trHeight w:val="188"/>
        </w:trPr>
        <w:tc>
          <w:tcPr>
            <w:tcW w:w="3821" w:type="dxa"/>
            <w:tcBorders>
              <w:bottom w:val="nil"/>
            </w:tcBorders>
          </w:tcPr>
          <w:p w14:paraId="5F407209" w14:textId="77777777" w:rsidR="00932DCE" w:rsidRPr="00932DCE" w:rsidRDefault="00932DCE" w:rsidP="00FF5963">
            <w:pPr>
              <w:rPr>
                <w:sz w:val="16"/>
                <w:szCs w:val="16"/>
              </w:rPr>
            </w:pPr>
            <w:r>
              <w:rPr>
                <w:sz w:val="16"/>
                <w:szCs w:val="16"/>
              </w:rPr>
              <w:t>Datum för bedömning</w:t>
            </w:r>
          </w:p>
        </w:tc>
        <w:tc>
          <w:tcPr>
            <w:tcW w:w="3822" w:type="dxa"/>
            <w:tcBorders>
              <w:bottom w:val="nil"/>
            </w:tcBorders>
          </w:tcPr>
          <w:p w14:paraId="064F8319" w14:textId="1A5FD365" w:rsidR="00932DCE" w:rsidRPr="00932DCE" w:rsidRDefault="00932DCE" w:rsidP="00FF5963">
            <w:pPr>
              <w:rPr>
                <w:sz w:val="16"/>
                <w:szCs w:val="16"/>
              </w:rPr>
            </w:pPr>
            <w:r>
              <w:rPr>
                <w:sz w:val="16"/>
                <w:szCs w:val="16"/>
              </w:rPr>
              <w:t>Ansvarig för bedömning (befattning)</w:t>
            </w:r>
          </w:p>
        </w:tc>
      </w:tr>
      <w:tr w:rsidR="00932DCE" w14:paraId="692BD30C" w14:textId="77777777" w:rsidTr="00932DCE">
        <w:trPr>
          <w:trHeight w:val="312"/>
        </w:trPr>
        <w:tc>
          <w:tcPr>
            <w:tcW w:w="3821" w:type="dxa"/>
            <w:tcBorders>
              <w:top w:val="nil"/>
            </w:tcBorders>
          </w:tcPr>
          <w:p w14:paraId="51F79C42" w14:textId="371CE9DC" w:rsidR="00932DCE" w:rsidRPr="00932DCE" w:rsidRDefault="0020726C" w:rsidP="00932DCE">
            <w:r>
              <w:fldChar w:fldCharType="begin">
                <w:ffData>
                  <w:name w:val="Text8"/>
                  <w:enabled/>
                  <w:calcOnExit w:val="0"/>
                  <w:textInput/>
                </w:ffData>
              </w:fldChar>
            </w:r>
            <w:bookmarkStart w:id="3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822" w:type="dxa"/>
            <w:tcBorders>
              <w:top w:val="nil"/>
            </w:tcBorders>
          </w:tcPr>
          <w:p w14:paraId="1F3902C4" w14:textId="2F16EEA9" w:rsidR="00932DCE" w:rsidRPr="00932DCE" w:rsidRDefault="0020726C" w:rsidP="00932DCE">
            <w:r>
              <w:fldChar w:fldCharType="begin">
                <w:ffData>
                  <w:name w:val="Text9"/>
                  <w:enabled/>
                  <w:calcOnExit w:val="0"/>
                  <w:textInput/>
                </w:ffData>
              </w:fldChar>
            </w:r>
            <w:bookmarkStart w:id="4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7F2626" w14:paraId="66F2E693" w14:textId="77777777" w:rsidTr="00932DCE">
        <w:trPr>
          <w:trHeight w:val="227"/>
        </w:trPr>
        <w:tc>
          <w:tcPr>
            <w:tcW w:w="7643" w:type="dxa"/>
            <w:gridSpan w:val="2"/>
            <w:tcBorders>
              <w:bottom w:val="nil"/>
            </w:tcBorders>
          </w:tcPr>
          <w:p w14:paraId="7FC2959F" w14:textId="7F032A83" w:rsidR="007F2626" w:rsidRPr="00932DCE" w:rsidRDefault="00932DCE" w:rsidP="00FF5963">
            <w:pPr>
              <w:rPr>
                <w:sz w:val="16"/>
                <w:szCs w:val="16"/>
              </w:rPr>
            </w:pPr>
            <w:r>
              <w:rPr>
                <w:sz w:val="16"/>
                <w:szCs w:val="16"/>
              </w:rPr>
              <w:t>Ansvarig rektor/chef</w:t>
            </w:r>
          </w:p>
        </w:tc>
      </w:tr>
      <w:tr w:rsidR="007F2626" w14:paraId="6BEDB2AB" w14:textId="77777777" w:rsidTr="00932DCE">
        <w:trPr>
          <w:trHeight w:val="312"/>
        </w:trPr>
        <w:tc>
          <w:tcPr>
            <w:tcW w:w="7643" w:type="dxa"/>
            <w:gridSpan w:val="2"/>
            <w:tcBorders>
              <w:top w:val="nil"/>
            </w:tcBorders>
          </w:tcPr>
          <w:p w14:paraId="0F849250" w14:textId="74E1AEF5" w:rsidR="007F2626" w:rsidRDefault="0020726C" w:rsidP="00932DCE">
            <w:r>
              <w:fldChar w:fldCharType="begin">
                <w:ffData>
                  <w:name w:val="Text10"/>
                  <w:enabled/>
                  <w:calcOnExit w:val="0"/>
                  <w:textInput/>
                </w:ffData>
              </w:fldChar>
            </w:r>
            <w:bookmarkStart w:id="4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6365CDFD" w14:textId="01214908" w:rsidR="00836D68" w:rsidRDefault="007F2626" w:rsidP="00E42E44">
      <w:pPr>
        <w:pStyle w:val="Rubrik3"/>
      </w:pPr>
      <w:r>
        <w:t>Barnet/ elevens pedagogiska situation</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43"/>
      </w:tblGrid>
      <w:tr w:rsidR="007F2626" w14:paraId="436F00F9" w14:textId="77777777" w:rsidTr="00932DCE">
        <w:trPr>
          <w:trHeight w:val="227"/>
        </w:trPr>
        <w:tc>
          <w:tcPr>
            <w:tcW w:w="7643" w:type="dxa"/>
            <w:tcBorders>
              <w:bottom w:val="nil"/>
            </w:tcBorders>
          </w:tcPr>
          <w:p w14:paraId="0645EBAD" w14:textId="3A4A34A0" w:rsidR="007F2626" w:rsidRPr="007F2626" w:rsidRDefault="007F2626" w:rsidP="00FF5963">
            <w:pPr>
              <w:rPr>
                <w:sz w:val="16"/>
                <w:szCs w:val="16"/>
              </w:rPr>
            </w:pPr>
            <w:r>
              <w:rPr>
                <w:sz w:val="16"/>
                <w:szCs w:val="16"/>
              </w:rPr>
              <w:t>Barnet/elevens egen upplevelse av sin skolsituation</w:t>
            </w:r>
          </w:p>
        </w:tc>
      </w:tr>
      <w:tr w:rsidR="007F2626" w14:paraId="527565A3" w14:textId="77777777" w:rsidTr="0020726C">
        <w:trPr>
          <w:trHeight w:val="510"/>
        </w:trPr>
        <w:tc>
          <w:tcPr>
            <w:tcW w:w="7643" w:type="dxa"/>
            <w:tcBorders>
              <w:top w:val="nil"/>
            </w:tcBorders>
          </w:tcPr>
          <w:p w14:paraId="148521FB" w14:textId="41E36580" w:rsidR="007F2626" w:rsidRPr="00932DCE" w:rsidRDefault="0020726C" w:rsidP="00FF5963">
            <w:pPr>
              <w:rPr>
                <w:sz w:val="20"/>
                <w:szCs w:val="20"/>
              </w:rPr>
            </w:pPr>
            <w:r>
              <w:rPr>
                <w:sz w:val="20"/>
                <w:szCs w:val="20"/>
              </w:rPr>
              <w:fldChar w:fldCharType="begin">
                <w:ffData>
                  <w:name w:val="Text11"/>
                  <w:enabled/>
                  <w:calcOnExit w:val="0"/>
                  <w:textInput/>
                </w:ffData>
              </w:fldChar>
            </w:r>
            <w:bookmarkStart w:id="42"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r>
      <w:tr w:rsidR="007F2626" w14:paraId="445FA894" w14:textId="77777777" w:rsidTr="00932DCE">
        <w:trPr>
          <w:trHeight w:val="227"/>
        </w:trPr>
        <w:tc>
          <w:tcPr>
            <w:tcW w:w="7643" w:type="dxa"/>
            <w:tcBorders>
              <w:bottom w:val="nil"/>
            </w:tcBorders>
          </w:tcPr>
          <w:p w14:paraId="7CC8F4AE" w14:textId="4D92318F" w:rsidR="007F2626" w:rsidRPr="007F2626" w:rsidRDefault="007F2626" w:rsidP="007F2626">
            <w:pPr>
              <w:pStyle w:val="Tabellrubrik"/>
              <w:rPr>
                <w:b w:val="0"/>
                <w:bCs/>
                <w:sz w:val="16"/>
                <w:szCs w:val="16"/>
              </w:rPr>
            </w:pPr>
            <w:r>
              <w:rPr>
                <w:b w:val="0"/>
                <w:bCs/>
                <w:sz w:val="16"/>
                <w:szCs w:val="16"/>
              </w:rPr>
              <w:t>Vårdnadshavares synpunkter</w:t>
            </w:r>
          </w:p>
        </w:tc>
      </w:tr>
      <w:tr w:rsidR="007F2626" w14:paraId="4F07CA9F" w14:textId="77777777" w:rsidTr="0020726C">
        <w:trPr>
          <w:trHeight w:val="510"/>
        </w:trPr>
        <w:tc>
          <w:tcPr>
            <w:tcW w:w="7643" w:type="dxa"/>
            <w:tcBorders>
              <w:top w:val="nil"/>
              <w:bottom w:val="single" w:sz="4" w:space="0" w:color="BFBFBF" w:themeColor="background1" w:themeShade="BF"/>
            </w:tcBorders>
          </w:tcPr>
          <w:p w14:paraId="24D308DD" w14:textId="4F478DA2" w:rsidR="007F2626" w:rsidRPr="00932DCE" w:rsidRDefault="0020726C" w:rsidP="00FF5963">
            <w:pPr>
              <w:rPr>
                <w:sz w:val="20"/>
                <w:szCs w:val="20"/>
              </w:rPr>
            </w:pPr>
            <w:r>
              <w:rPr>
                <w:sz w:val="20"/>
                <w:szCs w:val="20"/>
              </w:rPr>
              <w:fldChar w:fldCharType="begin">
                <w:ffData>
                  <w:name w:val="Text12"/>
                  <w:enabled/>
                  <w:calcOnExit w:val="0"/>
                  <w:textInput/>
                </w:ffData>
              </w:fldChar>
            </w:r>
            <w:bookmarkStart w:id="43"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r>
      <w:tr w:rsidR="00932DCE" w:rsidRPr="00932DCE" w14:paraId="365F1552" w14:textId="77777777" w:rsidTr="00932DCE">
        <w:trPr>
          <w:trHeight w:val="227"/>
        </w:trPr>
        <w:tc>
          <w:tcPr>
            <w:tcW w:w="7643" w:type="dxa"/>
            <w:tcBorders>
              <w:top w:val="single" w:sz="4" w:space="0" w:color="BFBFBF" w:themeColor="background1" w:themeShade="BF"/>
              <w:bottom w:val="nil"/>
            </w:tcBorders>
          </w:tcPr>
          <w:p w14:paraId="4448C29F" w14:textId="4BAFCAF2" w:rsidR="00932DCE" w:rsidRPr="00932DCE" w:rsidRDefault="00932DCE" w:rsidP="00FF5963">
            <w:pPr>
              <w:rPr>
                <w:sz w:val="16"/>
                <w:szCs w:val="16"/>
              </w:rPr>
            </w:pPr>
            <w:r>
              <w:rPr>
                <w:sz w:val="16"/>
                <w:szCs w:val="16"/>
              </w:rPr>
              <w:t>Barn/elev med annat modersmål än svenska</w:t>
            </w:r>
          </w:p>
        </w:tc>
      </w:tr>
      <w:tr w:rsidR="00932DCE" w14:paraId="4B8A3E5B" w14:textId="77777777" w:rsidTr="0020726C">
        <w:trPr>
          <w:trHeight w:val="510"/>
        </w:trPr>
        <w:tc>
          <w:tcPr>
            <w:tcW w:w="7643" w:type="dxa"/>
            <w:tcBorders>
              <w:top w:val="nil"/>
              <w:bottom w:val="single" w:sz="4" w:space="0" w:color="BFBFBF" w:themeColor="background1" w:themeShade="BF"/>
            </w:tcBorders>
          </w:tcPr>
          <w:p w14:paraId="461916BE" w14:textId="652F4246" w:rsidR="00932DCE" w:rsidRPr="00932DCE" w:rsidRDefault="0020726C" w:rsidP="00FF5963">
            <w:pPr>
              <w:rPr>
                <w:sz w:val="20"/>
                <w:szCs w:val="20"/>
              </w:rPr>
            </w:pPr>
            <w:r>
              <w:rPr>
                <w:sz w:val="20"/>
                <w:szCs w:val="20"/>
              </w:rPr>
              <w:fldChar w:fldCharType="begin">
                <w:ffData>
                  <w:name w:val="Text13"/>
                  <w:enabled/>
                  <w:calcOnExit w:val="0"/>
                  <w:textInput/>
                </w:ffData>
              </w:fldChar>
            </w:r>
            <w:bookmarkStart w:id="4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932DCE" w:rsidRPr="00932DCE" w14:paraId="408B5E9F" w14:textId="77777777" w:rsidTr="000F3E67">
        <w:trPr>
          <w:trHeight w:val="227"/>
        </w:trPr>
        <w:tc>
          <w:tcPr>
            <w:tcW w:w="7643" w:type="dxa"/>
            <w:tcBorders>
              <w:top w:val="single" w:sz="4" w:space="0" w:color="BFBFBF" w:themeColor="background1" w:themeShade="BF"/>
              <w:bottom w:val="nil"/>
            </w:tcBorders>
          </w:tcPr>
          <w:p w14:paraId="50CC1696" w14:textId="034B283A" w:rsidR="00932DCE" w:rsidRPr="00932DCE" w:rsidRDefault="000F3E67" w:rsidP="00FF5963">
            <w:pPr>
              <w:rPr>
                <w:sz w:val="16"/>
                <w:szCs w:val="16"/>
              </w:rPr>
            </w:pPr>
            <w:r>
              <w:rPr>
                <w:sz w:val="16"/>
                <w:szCs w:val="16"/>
              </w:rPr>
              <w:t>Barnets närvaro/skolbyten</w:t>
            </w:r>
          </w:p>
        </w:tc>
      </w:tr>
      <w:tr w:rsidR="00932DCE" w14:paraId="2FB0C928" w14:textId="77777777" w:rsidTr="0020726C">
        <w:trPr>
          <w:trHeight w:val="510"/>
        </w:trPr>
        <w:tc>
          <w:tcPr>
            <w:tcW w:w="7643" w:type="dxa"/>
            <w:tcBorders>
              <w:top w:val="nil"/>
              <w:bottom w:val="single" w:sz="4" w:space="0" w:color="BFBFBF" w:themeColor="background1" w:themeShade="BF"/>
            </w:tcBorders>
          </w:tcPr>
          <w:p w14:paraId="7618C7AA" w14:textId="3E1E50CF" w:rsidR="00932DCE" w:rsidRPr="00932DCE" w:rsidRDefault="0020726C" w:rsidP="00FF5963">
            <w:pPr>
              <w:rPr>
                <w:sz w:val="20"/>
                <w:szCs w:val="20"/>
              </w:rPr>
            </w:pPr>
            <w:r>
              <w:rPr>
                <w:sz w:val="20"/>
                <w:szCs w:val="20"/>
              </w:rPr>
              <w:fldChar w:fldCharType="begin">
                <w:ffData>
                  <w:name w:val="Text14"/>
                  <w:enabled/>
                  <w:calcOnExit w:val="0"/>
                  <w:textInput/>
                </w:ffData>
              </w:fldChar>
            </w:r>
            <w:bookmarkStart w:id="45"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r>
      <w:tr w:rsidR="000F3E67" w:rsidRPr="00932DCE" w14:paraId="3B6F96D8" w14:textId="77777777" w:rsidTr="000F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6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61EECD0" w14:textId="228B6FC9" w:rsidR="000F3E67" w:rsidRPr="00932DCE" w:rsidRDefault="000F3E67" w:rsidP="000F3E67">
            <w:pPr>
              <w:rPr>
                <w:sz w:val="16"/>
                <w:szCs w:val="16"/>
              </w:rPr>
            </w:pPr>
            <w:r>
              <w:rPr>
                <w:sz w:val="16"/>
                <w:szCs w:val="16"/>
              </w:rPr>
              <w:t>Det sociala samspelet med jämnåriga och vuxna</w:t>
            </w:r>
          </w:p>
        </w:tc>
      </w:tr>
      <w:tr w:rsidR="000F3E67" w14:paraId="24FA7FDA" w14:textId="77777777" w:rsidTr="00207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6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2FAA78C" w14:textId="31380A9D" w:rsidR="000F3E67" w:rsidRPr="00932DCE" w:rsidRDefault="0020726C" w:rsidP="000F3E67">
            <w:pPr>
              <w:rPr>
                <w:sz w:val="20"/>
                <w:szCs w:val="20"/>
              </w:rPr>
            </w:pPr>
            <w:r>
              <w:rPr>
                <w:sz w:val="20"/>
                <w:szCs w:val="20"/>
              </w:rPr>
              <w:fldChar w:fldCharType="begin">
                <w:ffData>
                  <w:name w:val="Text15"/>
                  <w:enabled/>
                  <w:calcOnExit w:val="0"/>
                  <w:textInput/>
                </w:ffData>
              </w:fldChar>
            </w:r>
            <w:bookmarkStart w:id="46"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r>
      <w:tr w:rsidR="000F3E67" w:rsidRPr="00932DCE" w14:paraId="0D31DF63" w14:textId="77777777" w:rsidTr="000F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6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A125ACA" w14:textId="173DDD8B" w:rsidR="000F3E67" w:rsidRPr="00932DCE" w:rsidRDefault="000F3E67" w:rsidP="000F3E67">
            <w:pPr>
              <w:rPr>
                <w:sz w:val="16"/>
                <w:szCs w:val="16"/>
              </w:rPr>
            </w:pPr>
            <w:r>
              <w:rPr>
                <w:sz w:val="16"/>
                <w:szCs w:val="16"/>
              </w:rPr>
              <w:t xml:space="preserve">Vardagssituationer </w:t>
            </w:r>
          </w:p>
        </w:tc>
      </w:tr>
      <w:tr w:rsidR="000F3E67" w14:paraId="19EC14F7" w14:textId="77777777" w:rsidTr="00207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6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D5390F0" w14:textId="0C0762F6" w:rsidR="000F3E67" w:rsidRPr="00932DCE" w:rsidRDefault="0020726C" w:rsidP="000F3E67">
            <w:pPr>
              <w:rPr>
                <w:sz w:val="20"/>
                <w:szCs w:val="20"/>
              </w:rPr>
            </w:pPr>
            <w:r>
              <w:rPr>
                <w:sz w:val="20"/>
                <w:szCs w:val="20"/>
              </w:rPr>
              <w:fldChar w:fldCharType="begin">
                <w:ffData>
                  <w:name w:val="Text16"/>
                  <w:enabled/>
                  <w:calcOnExit w:val="0"/>
                  <w:textInput/>
                </w:ffData>
              </w:fldChar>
            </w:r>
            <w:bookmarkStart w:id="4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0F3E67" w:rsidRPr="00932DCE" w14:paraId="0F220C3E" w14:textId="77777777" w:rsidTr="000F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6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63D0CD5" w14:textId="2BD1CE17" w:rsidR="000F3E67" w:rsidRPr="00932DCE" w:rsidRDefault="000F3E67" w:rsidP="000F3E67">
            <w:pPr>
              <w:rPr>
                <w:sz w:val="16"/>
                <w:szCs w:val="16"/>
              </w:rPr>
            </w:pPr>
            <w:r>
              <w:rPr>
                <w:sz w:val="16"/>
                <w:szCs w:val="16"/>
              </w:rPr>
              <w:t>Intressen och starka sidor</w:t>
            </w:r>
          </w:p>
        </w:tc>
      </w:tr>
      <w:tr w:rsidR="000F3E67" w14:paraId="2DEB2875" w14:textId="77777777" w:rsidTr="00207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6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83C573B" w14:textId="4D596FEB" w:rsidR="000F3E67" w:rsidRPr="00932DCE" w:rsidRDefault="0020726C" w:rsidP="000F3E67">
            <w:pPr>
              <w:rPr>
                <w:sz w:val="20"/>
                <w:szCs w:val="20"/>
              </w:rPr>
            </w:pPr>
            <w:r>
              <w:rPr>
                <w:sz w:val="20"/>
                <w:szCs w:val="20"/>
              </w:rPr>
              <w:fldChar w:fldCharType="begin">
                <w:ffData>
                  <w:name w:val="Text17"/>
                  <w:enabled/>
                  <w:calcOnExit w:val="0"/>
                  <w:textInput/>
                </w:ffData>
              </w:fldChar>
            </w:r>
            <w:bookmarkStart w:id="48"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r>
      <w:tr w:rsidR="000F3E67" w:rsidRPr="00932DCE" w14:paraId="2594796B" w14:textId="77777777" w:rsidTr="000F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6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BC8E8B7" w14:textId="380F2E8A" w:rsidR="000F3E67" w:rsidRPr="00932DCE" w:rsidRDefault="000F3E67" w:rsidP="000F3E67">
            <w:pPr>
              <w:rPr>
                <w:sz w:val="16"/>
                <w:szCs w:val="16"/>
              </w:rPr>
            </w:pPr>
            <w:r>
              <w:rPr>
                <w:sz w:val="16"/>
                <w:szCs w:val="16"/>
              </w:rPr>
              <w:t xml:space="preserve">Självkännedom </w:t>
            </w:r>
          </w:p>
        </w:tc>
      </w:tr>
      <w:tr w:rsidR="000F3E67" w14:paraId="1EFB6DC4" w14:textId="77777777" w:rsidTr="00207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6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C02B58B" w14:textId="243B204F" w:rsidR="000F3E67" w:rsidRPr="00932DCE" w:rsidRDefault="0020726C" w:rsidP="000F3E67">
            <w:pPr>
              <w:rPr>
                <w:sz w:val="20"/>
                <w:szCs w:val="20"/>
              </w:rPr>
            </w:pPr>
            <w:r>
              <w:rPr>
                <w:sz w:val="20"/>
                <w:szCs w:val="20"/>
              </w:rPr>
              <w:fldChar w:fldCharType="begin">
                <w:ffData>
                  <w:name w:val="Text18"/>
                  <w:enabled/>
                  <w:calcOnExit w:val="0"/>
                  <w:textInput/>
                </w:ffData>
              </w:fldChar>
            </w:r>
            <w:bookmarkStart w:id="49"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r w:rsidR="000F3E67" w:rsidRPr="00932DCE" w14:paraId="03E3DD17" w14:textId="77777777" w:rsidTr="000F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6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9DCBA4C" w14:textId="4556882F" w:rsidR="000F3E67" w:rsidRPr="00932DCE" w:rsidRDefault="000F3E67" w:rsidP="000F3E67">
            <w:pPr>
              <w:rPr>
                <w:sz w:val="16"/>
                <w:szCs w:val="16"/>
              </w:rPr>
            </w:pPr>
            <w:r>
              <w:rPr>
                <w:sz w:val="16"/>
                <w:szCs w:val="16"/>
              </w:rPr>
              <w:t>Muntliga och skriftliga instruktioner enskilt eller i grupp</w:t>
            </w:r>
          </w:p>
        </w:tc>
      </w:tr>
      <w:tr w:rsidR="000F3E67" w14:paraId="7FB69D44" w14:textId="77777777" w:rsidTr="00207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6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7A568E9" w14:textId="622B5E4C" w:rsidR="000F3E67" w:rsidRPr="00932DCE" w:rsidRDefault="0020726C" w:rsidP="000F3E67">
            <w:pPr>
              <w:rPr>
                <w:sz w:val="20"/>
                <w:szCs w:val="20"/>
              </w:rPr>
            </w:pPr>
            <w:r>
              <w:rPr>
                <w:sz w:val="20"/>
                <w:szCs w:val="20"/>
              </w:rPr>
              <w:fldChar w:fldCharType="begin">
                <w:ffData>
                  <w:name w:val="Text19"/>
                  <w:enabled/>
                  <w:calcOnExit w:val="0"/>
                  <w:textInput/>
                </w:ffData>
              </w:fldChar>
            </w:r>
            <w:bookmarkStart w:id="50"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0F3E67" w:rsidRPr="00932DCE" w14:paraId="48F25657" w14:textId="77777777" w:rsidTr="000F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6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0E6FFDB" w14:textId="239ADD7F" w:rsidR="000F3E67" w:rsidRPr="00932DCE" w:rsidRDefault="000F3E67" w:rsidP="000F3E67">
            <w:pPr>
              <w:rPr>
                <w:sz w:val="16"/>
                <w:szCs w:val="16"/>
              </w:rPr>
            </w:pPr>
            <w:r>
              <w:rPr>
                <w:sz w:val="16"/>
                <w:szCs w:val="16"/>
              </w:rPr>
              <w:t xml:space="preserve">Kognition </w:t>
            </w:r>
          </w:p>
        </w:tc>
      </w:tr>
      <w:tr w:rsidR="000F3E67" w14:paraId="2537415F" w14:textId="77777777" w:rsidTr="00207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6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3E72305" w14:textId="5727D169" w:rsidR="000F3E67" w:rsidRPr="00932DCE" w:rsidRDefault="0020726C" w:rsidP="000F3E67">
            <w:pPr>
              <w:rPr>
                <w:sz w:val="20"/>
                <w:szCs w:val="20"/>
              </w:rPr>
            </w:pPr>
            <w:r>
              <w:rPr>
                <w:sz w:val="20"/>
                <w:szCs w:val="20"/>
              </w:rPr>
              <w:fldChar w:fldCharType="begin">
                <w:ffData>
                  <w:name w:val="Text20"/>
                  <w:enabled/>
                  <w:calcOnExit w:val="0"/>
                  <w:textInput/>
                </w:ffData>
              </w:fldChar>
            </w:r>
            <w:bookmarkStart w:id="51"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r w:rsidR="000F3E67" w:rsidRPr="00932DCE" w14:paraId="23BB66CA" w14:textId="77777777" w:rsidTr="000F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6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3287FCA" w14:textId="3F9F73FA" w:rsidR="000F3E67" w:rsidRPr="00932DCE" w:rsidRDefault="000F3E67" w:rsidP="000F3E67">
            <w:pPr>
              <w:rPr>
                <w:sz w:val="16"/>
                <w:szCs w:val="16"/>
              </w:rPr>
            </w:pPr>
            <w:r>
              <w:rPr>
                <w:sz w:val="16"/>
                <w:szCs w:val="16"/>
              </w:rPr>
              <w:t>Koncentrationsförmåga och uppmärksamhet</w:t>
            </w:r>
          </w:p>
        </w:tc>
      </w:tr>
      <w:tr w:rsidR="000F3E67" w14:paraId="5F807B45" w14:textId="77777777" w:rsidTr="00207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6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7631744" w14:textId="754FFCE9" w:rsidR="000F3E67" w:rsidRPr="00932DCE" w:rsidRDefault="0020726C" w:rsidP="000F3E67">
            <w:pPr>
              <w:rPr>
                <w:sz w:val="20"/>
                <w:szCs w:val="20"/>
              </w:rPr>
            </w:pPr>
            <w:r>
              <w:rPr>
                <w:sz w:val="20"/>
                <w:szCs w:val="20"/>
              </w:rPr>
              <w:fldChar w:fldCharType="begin">
                <w:ffData>
                  <w:name w:val="Text21"/>
                  <w:enabled/>
                  <w:calcOnExit w:val="0"/>
                  <w:textInput/>
                </w:ffData>
              </w:fldChar>
            </w:r>
            <w:bookmarkStart w:id="52"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0F3E67" w:rsidRPr="00932DCE" w14:paraId="55AB2343" w14:textId="77777777" w:rsidTr="00207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6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3D46173" w14:textId="0090F35E" w:rsidR="000F3E67" w:rsidRPr="00932DCE" w:rsidRDefault="000F3E67" w:rsidP="000F3E67">
            <w:pPr>
              <w:rPr>
                <w:sz w:val="16"/>
                <w:szCs w:val="16"/>
              </w:rPr>
            </w:pPr>
            <w:r>
              <w:rPr>
                <w:sz w:val="16"/>
                <w:szCs w:val="16"/>
              </w:rPr>
              <w:t xml:space="preserve">Minnesfunktion </w:t>
            </w:r>
          </w:p>
        </w:tc>
      </w:tr>
      <w:tr w:rsidR="000F3E67" w14:paraId="1163A608" w14:textId="77777777" w:rsidTr="00207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6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1749ACE" w14:textId="41D01A93" w:rsidR="000F3E67" w:rsidRPr="00932DCE" w:rsidRDefault="0020726C" w:rsidP="000F3E67">
            <w:pPr>
              <w:rPr>
                <w:sz w:val="20"/>
                <w:szCs w:val="20"/>
              </w:rPr>
            </w:pPr>
            <w:r>
              <w:rPr>
                <w:sz w:val="20"/>
                <w:szCs w:val="20"/>
              </w:rPr>
              <w:lastRenderedPageBreak/>
              <w:fldChar w:fldCharType="begin">
                <w:ffData>
                  <w:name w:val="Text22"/>
                  <w:enabled/>
                  <w:calcOnExit w:val="0"/>
                  <w:textInput/>
                </w:ffData>
              </w:fldChar>
            </w:r>
            <w:bookmarkStart w:id="53"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0F3E67" w:rsidRPr="00932DCE" w14:paraId="61996F34" w14:textId="77777777" w:rsidTr="000F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6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A79E6D5" w14:textId="4BEF5F01" w:rsidR="000F3E67" w:rsidRPr="00932DCE" w:rsidRDefault="000F3E67" w:rsidP="000F3E67">
            <w:pPr>
              <w:rPr>
                <w:sz w:val="16"/>
                <w:szCs w:val="16"/>
              </w:rPr>
            </w:pPr>
            <w:r>
              <w:rPr>
                <w:sz w:val="16"/>
                <w:szCs w:val="16"/>
              </w:rPr>
              <w:t xml:space="preserve">Funktionsnedsättning  </w:t>
            </w:r>
          </w:p>
        </w:tc>
      </w:tr>
      <w:tr w:rsidR="000F3E67" w14:paraId="3C2C29F1" w14:textId="77777777" w:rsidTr="00207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6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64BFCC0" w14:textId="2C046D2F" w:rsidR="000F3E67" w:rsidRPr="00932DCE" w:rsidRDefault="0020726C" w:rsidP="000F3E67">
            <w:pPr>
              <w:rPr>
                <w:sz w:val="20"/>
                <w:szCs w:val="20"/>
              </w:rPr>
            </w:pPr>
            <w:r>
              <w:rPr>
                <w:sz w:val="20"/>
                <w:szCs w:val="20"/>
              </w:rPr>
              <w:fldChar w:fldCharType="begin">
                <w:ffData>
                  <w:name w:val="Text23"/>
                  <w:enabled/>
                  <w:calcOnExit w:val="0"/>
                  <w:textInput/>
                </w:ffData>
              </w:fldChar>
            </w:r>
            <w:bookmarkStart w:id="54"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bl>
    <w:p w14:paraId="1807954A" w14:textId="148472BD" w:rsidR="000F3E67" w:rsidRDefault="000F3E67" w:rsidP="00E42E44">
      <w:pPr>
        <w:pStyle w:val="Rubrik3"/>
      </w:pPr>
      <w:r>
        <w:t>Nuvarande extra anpassningar, särskilt stöd och dokumentation</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43"/>
      </w:tblGrid>
      <w:tr w:rsidR="000F3E67" w14:paraId="1FF19497" w14:textId="77777777" w:rsidTr="000F3E67">
        <w:trPr>
          <w:trHeight w:val="227"/>
        </w:trPr>
        <w:tc>
          <w:tcPr>
            <w:tcW w:w="7643" w:type="dxa"/>
            <w:tcBorders>
              <w:bottom w:val="nil"/>
            </w:tcBorders>
          </w:tcPr>
          <w:p w14:paraId="75F70116" w14:textId="350D183F" w:rsidR="000F3E67" w:rsidRPr="007F2626" w:rsidRDefault="000F3E67" w:rsidP="000F3E67">
            <w:pPr>
              <w:rPr>
                <w:sz w:val="16"/>
                <w:szCs w:val="16"/>
              </w:rPr>
            </w:pPr>
            <w:r>
              <w:rPr>
                <w:sz w:val="16"/>
                <w:szCs w:val="16"/>
              </w:rPr>
              <w:t xml:space="preserve">Organisationsnivå </w:t>
            </w:r>
          </w:p>
        </w:tc>
      </w:tr>
      <w:tr w:rsidR="000F3E67" w14:paraId="15268F34" w14:textId="77777777" w:rsidTr="0020726C">
        <w:trPr>
          <w:trHeight w:val="454"/>
        </w:trPr>
        <w:tc>
          <w:tcPr>
            <w:tcW w:w="7643" w:type="dxa"/>
            <w:tcBorders>
              <w:top w:val="nil"/>
            </w:tcBorders>
          </w:tcPr>
          <w:p w14:paraId="11DE3867" w14:textId="68C21D72" w:rsidR="000F3E67" w:rsidRPr="00932DCE" w:rsidRDefault="0020726C" w:rsidP="000F3E67">
            <w:pPr>
              <w:rPr>
                <w:sz w:val="20"/>
                <w:szCs w:val="20"/>
              </w:rPr>
            </w:pPr>
            <w:r>
              <w:rPr>
                <w:sz w:val="20"/>
                <w:szCs w:val="20"/>
              </w:rPr>
              <w:fldChar w:fldCharType="begin">
                <w:ffData>
                  <w:name w:val="Text24"/>
                  <w:enabled/>
                  <w:calcOnExit w:val="0"/>
                  <w:textInput/>
                </w:ffData>
              </w:fldChar>
            </w:r>
            <w:bookmarkStart w:id="55"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r>
      <w:tr w:rsidR="000F3E67" w14:paraId="402B340B" w14:textId="77777777" w:rsidTr="000F3E67">
        <w:trPr>
          <w:trHeight w:val="227"/>
        </w:trPr>
        <w:tc>
          <w:tcPr>
            <w:tcW w:w="7643" w:type="dxa"/>
            <w:tcBorders>
              <w:bottom w:val="nil"/>
            </w:tcBorders>
          </w:tcPr>
          <w:p w14:paraId="035071D2" w14:textId="6FF603B3" w:rsidR="000F3E67" w:rsidRPr="007F2626" w:rsidRDefault="000F3E67" w:rsidP="000F3E67">
            <w:pPr>
              <w:pStyle w:val="Tabellrubrik"/>
              <w:rPr>
                <w:b w:val="0"/>
                <w:bCs/>
                <w:sz w:val="16"/>
                <w:szCs w:val="16"/>
              </w:rPr>
            </w:pPr>
            <w:r>
              <w:rPr>
                <w:b w:val="0"/>
                <w:bCs/>
                <w:sz w:val="16"/>
                <w:szCs w:val="16"/>
              </w:rPr>
              <w:t xml:space="preserve">Gruppnivå </w:t>
            </w:r>
          </w:p>
        </w:tc>
      </w:tr>
      <w:tr w:rsidR="000F3E67" w14:paraId="2B94DAA8" w14:textId="77777777" w:rsidTr="0020726C">
        <w:trPr>
          <w:trHeight w:val="454"/>
        </w:trPr>
        <w:tc>
          <w:tcPr>
            <w:tcW w:w="7643" w:type="dxa"/>
            <w:tcBorders>
              <w:top w:val="nil"/>
              <w:bottom w:val="single" w:sz="4" w:space="0" w:color="BFBFBF" w:themeColor="background1" w:themeShade="BF"/>
            </w:tcBorders>
          </w:tcPr>
          <w:p w14:paraId="54787106" w14:textId="65FFD663" w:rsidR="000F3E67" w:rsidRPr="00932DCE" w:rsidRDefault="0020726C" w:rsidP="000F3E67">
            <w:pPr>
              <w:rPr>
                <w:sz w:val="20"/>
                <w:szCs w:val="20"/>
              </w:rPr>
            </w:pPr>
            <w:r>
              <w:rPr>
                <w:sz w:val="20"/>
                <w:szCs w:val="20"/>
              </w:rPr>
              <w:fldChar w:fldCharType="begin">
                <w:ffData>
                  <w:name w:val="Text25"/>
                  <w:enabled/>
                  <w:calcOnExit w:val="0"/>
                  <w:textInput/>
                </w:ffData>
              </w:fldChar>
            </w:r>
            <w:bookmarkStart w:id="56"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0F3E67" w:rsidRPr="00932DCE" w14:paraId="5ED07EE6" w14:textId="77777777" w:rsidTr="000F3E67">
        <w:trPr>
          <w:trHeight w:val="227"/>
        </w:trPr>
        <w:tc>
          <w:tcPr>
            <w:tcW w:w="7643" w:type="dxa"/>
            <w:tcBorders>
              <w:top w:val="single" w:sz="4" w:space="0" w:color="BFBFBF" w:themeColor="background1" w:themeShade="BF"/>
              <w:bottom w:val="nil"/>
            </w:tcBorders>
          </w:tcPr>
          <w:p w14:paraId="089532F4" w14:textId="2D38A24E" w:rsidR="000F3E67" w:rsidRPr="00932DCE" w:rsidRDefault="000F3E67" w:rsidP="000F3E67">
            <w:pPr>
              <w:rPr>
                <w:sz w:val="16"/>
                <w:szCs w:val="16"/>
              </w:rPr>
            </w:pPr>
            <w:r>
              <w:rPr>
                <w:sz w:val="16"/>
                <w:szCs w:val="16"/>
              </w:rPr>
              <w:t xml:space="preserve">Individnivå </w:t>
            </w:r>
          </w:p>
        </w:tc>
      </w:tr>
      <w:tr w:rsidR="000F3E67" w14:paraId="64C5CFEF" w14:textId="77777777" w:rsidTr="0020726C">
        <w:trPr>
          <w:trHeight w:val="454"/>
        </w:trPr>
        <w:tc>
          <w:tcPr>
            <w:tcW w:w="7643" w:type="dxa"/>
            <w:tcBorders>
              <w:top w:val="nil"/>
              <w:bottom w:val="single" w:sz="4" w:space="0" w:color="BFBFBF" w:themeColor="background1" w:themeShade="BF"/>
            </w:tcBorders>
          </w:tcPr>
          <w:p w14:paraId="7FA12999" w14:textId="162B11C2" w:rsidR="000F3E67" w:rsidRPr="00932DCE" w:rsidRDefault="0020726C" w:rsidP="000F3E67">
            <w:pPr>
              <w:rPr>
                <w:sz w:val="20"/>
                <w:szCs w:val="20"/>
              </w:rPr>
            </w:pPr>
            <w:r>
              <w:rPr>
                <w:sz w:val="20"/>
                <w:szCs w:val="20"/>
              </w:rPr>
              <w:fldChar w:fldCharType="begin">
                <w:ffData>
                  <w:name w:val="Text26"/>
                  <w:enabled/>
                  <w:calcOnExit w:val="0"/>
                  <w:textInput/>
                </w:ffData>
              </w:fldChar>
            </w:r>
            <w:bookmarkStart w:id="57"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r>
      <w:tr w:rsidR="000F3E67" w:rsidRPr="00932DCE" w14:paraId="544B99B7" w14:textId="77777777" w:rsidTr="000F3E67">
        <w:trPr>
          <w:trHeight w:val="227"/>
        </w:trPr>
        <w:tc>
          <w:tcPr>
            <w:tcW w:w="7643" w:type="dxa"/>
            <w:tcBorders>
              <w:top w:val="single" w:sz="4" w:space="0" w:color="BFBFBF" w:themeColor="background1" w:themeShade="BF"/>
              <w:bottom w:val="nil"/>
            </w:tcBorders>
          </w:tcPr>
          <w:p w14:paraId="13C6FFAF" w14:textId="47A126C0" w:rsidR="000F3E67" w:rsidRPr="00932DCE" w:rsidRDefault="000F3E67" w:rsidP="000F3E67">
            <w:pPr>
              <w:rPr>
                <w:sz w:val="16"/>
                <w:szCs w:val="16"/>
              </w:rPr>
            </w:pPr>
            <w:r>
              <w:rPr>
                <w:sz w:val="16"/>
                <w:szCs w:val="16"/>
              </w:rPr>
              <w:t xml:space="preserve">Övriga insatser av betydelse </w:t>
            </w:r>
          </w:p>
        </w:tc>
      </w:tr>
      <w:tr w:rsidR="000F3E67" w14:paraId="1AB09BFB" w14:textId="77777777" w:rsidTr="0020726C">
        <w:trPr>
          <w:trHeight w:val="454"/>
        </w:trPr>
        <w:tc>
          <w:tcPr>
            <w:tcW w:w="7643" w:type="dxa"/>
            <w:tcBorders>
              <w:top w:val="nil"/>
              <w:bottom w:val="single" w:sz="4" w:space="0" w:color="BFBFBF" w:themeColor="background1" w:themeShade="BF"/>
            </w:tcBorders>
          </w:tcPr>
          <w:p w14:paraId="7354E3B5" w14:textId="1EC32BA8" w:rsidR="000F3E67" w:rsidRPr="00932DCE" w:rsidRDefault="0020726C" w:rsidP="000F3E67">
            <w:pPr>
              <w:rPr>
                <w:sz w:val="20"/>
                <w:szCs w:val="20"/>
              </w:rPr>
            </w:pPr>
            <w:r>
              <w:rPr>
                <w:sz w:val="20"/>
                <w:szCs w:val="20"/>
              </w:rPr>
              <w:fldChar w:fldCharType="begin">
                <w:ffData>
                  <w:name w:val="Text27"/>
                  <w:enabled/>
                  <w:calcOnExit w:val="0"/>
                  <w:textInput/>
                </w:ffData>
              </w:fldChar>
            </w:r>
            <w:bookmarkStart w:id="58"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r>
    </w:tbl>
    <w:p w14:paraId="48C1B79C" w14:textId="26612907" w:rsidR="000F3E67" w:rsidRDefault="003F11DE" w:rsidP="00E42E44">
      <w:pPr>
        <w:pStyle w:val="Rubrik3"/>
      </w:pPr>
      <w:r>
        <w:t>Beskrivning och analys av kunskapsutvecklingen</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43"/>
      </w:tblGrid>
      <w:tr w:rsidR="000F3E67" w14:paraId="02AC5033" w14:textId="77777777" w:rsidTr="000F3E67">
        <w:trPr>
          <w:trHeight w:val="227"/>
        </w:trPr>
        <w:tc>
          <w:tcPr>
            <w:tcW w:w="7643" w:type="dxa"/>
            <w:tcBorders>
              <w:bottom w:val="nil"/>
            </w:tcBorders>
          </w:tcPr>
          <w:p w14:paraId="4AADA553" w14:textId="49FD300F" w:rsidR="000F3E67" w:rsidRPr="007F2626" w:rsidRDefault="003F11DE" w:rsidP="000F3E67">
            <w:pPr>
              <w:rPr>
                <w:sz w:val="16"/>
                <w:szCs w:val="16"/>
              </w:rPr>
            </w:pPr>
            <w:r w:rsidRPr="003F11DE">
              <w:rPr>
                <w:sz w:val="16"/>
                <w:szCs w:val="16"/>
              </w:rPr>
              <w:t>Svenska, modersmål och svenska som andra språk</w:t>
            </w:r>
          </w:p>
        </w:tc>
      </w:tr>
      <w:tr w:rsidR="000F3E67" w14:paraId="77F5735C" w14:textId="77777777" w:rsidTr="0020726C">
        <w:trPr>
          <w:trHeight w:val="454"/>
        </w:trPr>
        <w:tc>
          <w:tcPr>
            <w:tcW w:w="7643" w:type="dxa"/>
            <w:tcBorders>
              <w:top w:val="nil"/>
            </w:tcBorders>
          </w:tcPr>
          <w:p w14:paraId="278D6F59" w14:textId="755695FF" w:rsidR="000F3E67" w:rsidRPr="00932DCE" w:rsidRDefault="0020726C" w:rsidP="000F3E67">
            <w:pPr>
              <w:rPr>
                <w:sz w:val="20"/>
                <w:szCs w:val="20"/>
              </w:rPr>
            </w:pPr>
            <w:r>
              <w:rPr>
                <w:sz w:val="20"/>
                <w:szCs w:val="20"/>
              </w:rPr>
              <w:fldChar w:fldCharType="begin">
                <w:ffData>
                  <w:name w:val="Text28"/>
                  <w:enabled/>
                  <w:calcOnExit w:val="0"/>
                  <w:textInput/>
                </w:ffData>
              </w:fldChar>
            </w:r>
            <w:bookmarkStart w:id="59"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0F3E67" w14:paraId="20AD37F1" w14:textId="77777777" w:rsidTr="000F3E67">
        <w:trPr>
          <w:trHeight w:val="227"/>
        </w:trPr>
        <w:tc>
          <w:tcPr>
            <w:tcW w:w="7643" w:type="dxa"/>
            <w:tcBorders>
              <w:bottom w:val="nil"/>
            </w:tcBorders>
          </w:tcPr>
          <w:p w14:paraId="1E5792F3" w14:textId="4E291C20" w:rsidR="000F3E67" w:rsidRPr="007F2626" w:rsidRDefault="003F11DE" w:rsidP="000F3E67">
            <w:pPr>
              <w:pStyle w:val="Tabellrubrik"/>
              <w:rPr>
                <w:b w:val="0"/>
                <w:bCs/>
                <w:sz w:val="16"/>
                <w:szCs w:val="16"/>
              </w:rPr>
            </w:pPr>
            <w:r>
              <w:rPr>
                <w:b w:val="0"/>
                <w:bCs/>
                <w:sz w:val="16"/>
                <w:szCs w:val="16"/>
              </w:rPr>
              <w:t xml:space="preserve">Matematik </w:t>
            </w:r>
          </w:p>
        </w:tc>
      </w:tr>
      <w:tr w:rsidR="000F3E67" w14:paraId="4D8A98CB" w14:textId="77777777" w:rsidTr="0020726C">
        <w:trPr>
          <w:trHeight w:val="454"/>
        </w:trPr>
        <w:tc>
          <w:tcPr>
            <w:tcW w:w="7643" w:type="dxa"/>
            <w:tcBorders>
              <w:top w:val="nil"/>
              <w:bottom w:val="single" w:sz="4" w:space="0" w:color="BFBFBF" w:themeColor="background1" w:themeShade="BF"/>
            </w:tcBorders>
          </w:tcPr>
          <w:p w14:paraId="3047CCDA" w14:textId="5926FCDB" w:rsidR="000F3E67" w:rsidRPr="00932DCE" w:rsidRDefault="0020726C" w:rsidP="000F3E67">
            <w:pPr>
              <w:rPr>
                <w:sz w:val="20"/>
                <w:szCs w:val="20"/>
              </w:rPr>
            </w:pPr>
            <w:r>
              <w:rPr>
                <w:sz w:val="20"/>
                <w:szCs w:val="20"/>
              </w:rPr>
              <w:fldChar w:fldCharType="begin">
                <w:ffData>
                  <w:name w:val="Text29"/>
                  <w:enabled/>
                  <w:calcOnExit w:val="0"/>
                  <w:textInput/>
                </w:ffData>
              </w:fldChar>
            </w:r>
            <w:bookmarkStart w:id="60"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r>
      <w:tr w:rsidR="000F3E67" w:rsidRPr="00932DCE" w14:paraId="010621F9" w14:textId="77777777" w:rsidTr="000F3E67">
        <w:trPr>
          <w:trHeight w:val="227"/>
        </w:trPr>
        <w:tc>
          <w:tcPr>
            <w:tcW w:w="7643" w:type="dxa"/>
            <w:tcBorders>
              <w:top w:val="single" w:sz="4" w:space="0" w:color="BFBFBF" w:themeColor="background1" w:themeShade="BF"/>
              <w:bottom w:val="nil"/>
            </w:tcBorders>
          </w:tcPr>
          <w:p w14:paraId="5914762A" w14:textId="6E16D251" w:rsidR="000F3E67" w:rsidRPr="00932DCE" w:rsidRDefault="003F11DE" w:rsidP="000F3E67">
            <w:pPr>
              <w:rPr>
                <w:sz w:val="16"/>
                <w:szCs w:val="16"/>
              </w:rPr>
            </w:pPr>
            <w:r>
              <w:rPr>
                <w:sz w:val="16"/>
                <w:szCs w:val="16"/>
              </w:rPr>
              <w:t>Engelska, moderna språk</w:t>
            </w:r>
          </w:p>
        </w:tc>
      </w:tr>
      <w:tr w:rsidR="000F3E67" w14:paraId="59CFDB75" w14:textId="77777777" w:rsidTr="0020726C">
        <w:trPr>
          <w:trHeight w:val="454"/>
        </w:trPr>
        <w:tc>
          <w:tcPr>
            <w:tcW w:w="7643" w:type="dxa"/>
            <w:tcBorders>
              <w:top w:val="nil"/>
              <w:bottom w:val="single" w:sz="4" w:space="0" w:color="BFBFBF" w:themeColor="background1" w:themeShade="BF"/>
            </w:tcBorders>
          </w:tcPr>
          <w:p w14:paraId="6351F278" w14:textId="35ACEA10" w:rsidR="000F3E67" w:rsidRPr="00932DCE" w:rsidRDefault="0020726C" w:rsidP="000F3E67">
            <w:pPr>
              <w:rPr>
                <w:sz w:val="20"/>
                <w:szCs w:val="20"/>
              </w:rPr>
            </w:pPr>
            <w:r>
              <w:rPr>
                <w:sz w:val="20"/>
                <w:szCs w:val="20"/>
              </w:rPr>
              <w:fldChar w:fldCharType="begin">
                <w:ffData>
                  <w:name w:val="Text30"/>
                  <w:enabled/>
                  <w:calcOnExit w:val="0"/>
                  <w:textInput/>
                </w:ffData>
              </w:fldChar>
            </w:r>
            <w:bookmarkStart w:id="61"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r w:rsidR="000F3E67" w:rsidRPr="00932DCE" w14:paraId="55AE4D59" w14:textId="77777777" w:rsidTr="000F3E67">
        <w:trPr>
          <w:trHeight w:val="227"/>
        </w:trPr>
        <w:tc>
          <w:tcPr>
            <w:tcW w:w="7643" w:type="dxa"/>
            <w:tcBorders>
              <w:top w:val="single" w:sz="4" w:space="0" w:color="BFBFBF" w:themeColor="background1" w:themeShade="BF"/>
              <w:bottom w:val="nil"/>
            </w:tcBorders>
          </w:tcPr>
          <w:p w14:paraId="1622F218" w14:textId="3CF8F418" w:rsidR="000F3E67" w:rsidRPr="00932DCE" w:rsidRDefault="003F11DE" w:rsidP="000F3E67">
            <w:pPr>
              <w:rPr>
                <w:sz w:val="16"/>
                <w:szCs w:val="16"/>
              </w:rPr>
            </w:pPr>
            <w:r>
              <w:rPr>
                <w:sz w:val="16"/>
                <w:szCs w:val="16"/>
              </w:rPr>
              <w:t>Natur- och samhällsorienterade ämnen</w:t>
            </w:r>
          </w:p>
        </w:tc>
      </w:tr>
      <w:tr w:rsidR="000F3E67" w14:paraId="3DEBD459" w14:textId="77777777" w:rsidTr="0020726C">
        <w:trPr>
          <w:trHeight w:val="454"/>
        </w:trPr>
        <w:tc>
          <w:tcPr>
            <w:tcW w:w="7643" w:type="dxa"/>
            <w:tcBorders>
              <w:top w:val="nil"/>
              <w:bottom w:val="single" w:sz="4" w:space="0" w:color="BFBFBF" w:themeColor="background1" w:themeShade="BF"/>
            </w:tcBorders>
          </w:tcPr>
          <w:p w14:paraId="1ADA25E0" w14:textId="14B4F4B3" w:rsidR="000F3E67" w:rsidRPr="00932DCE" w:rsidRDefault="0020726C" w:rsidP="000F3E67">
            <w:pPr>
              <w:rPr>
                <w:sz w:val="20"/>
                <w:szCs w:val="20"/>
              </w:rPr>
            </w:pPr>
            <w:r>
              <w:rPr>
                <w:sz w:val="20"/>
                <w:szCs w:val="20"/>
              </w:rPr>
              <w:fldChar w:fldCharType="begin">
                <w:ffData>
                  <w:name w:val="Text31"/>
                  <w:enabled/>
                  <w:calcOnExit w:val="0"/>
                  <w:textInput/>
                </w:ffData>
              </w:fldChar>
            </w:r>
            <w:bookmarkStart w:id="62"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0F3E67" w:rsidRPr="00932DCE" w14:paraId="3AC0A08A" w14:textId="77777777" w:rsidTr="000F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6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B3E293C" w14:textId="6FE66BDB" w:rsidR="000F3E67" w:rsidRPr="00932DCE" w:rsidRDefault="003F11DE" w:rsidP="000F3E67">
            <w:pPr>
              <w:rPr>
                <w:sz w:val="16"/>
                <w:szCs w:val="16"/>
              </w:rPr>
            </w:pPr>
            <w:r>
              <w:rPr>
                <w:sz w:val="16"/>
                <w:szCs w:val="16"/>
              </w:rPr>
              <w:t xml:space="preserve">Bild, musik, slöjd, idrott och hälsa, teknik </w:t>
            </w:r>
          </w:p>
        </w:tc>
      </w:tr>
      <w:tr w:rsidR="000F3E67" w14:paraId="25E4E2DC" w14:textId="77777777" w:rsidTr="00207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6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ADB9B63" w14:textId="567D1635" w:rsidR="000F3E67" w:rsidRPr="00932DCE" w:rsidRDefault="0020726C" w:rsidP="000F3E67">
            <w:pPr>
              <w:rPr>
                <w:sz w:val="20"/>
                <w:szCs w:val="20"/>
              </w:rPr>
            </w:pPr>
            <w:r>
              <w:rPr>
                <w:sz w:val="20"/>
                <w:szCs w:val="20"/>
              </w:rPr>
              <w:fldChar w:fldCharType="begin">
                <w:ffData>
                  <w:name w:val="Text32"/>
                  <w:enabled/>
                  <w:calcOnExit w:val="0"/>
                  <w:textInput/>
                </w:ffData>
              </w:fldChar>
            </w:r>
            <w:bookmarkStart w:id="63"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r>
      <w:tr w:rsidR="000F3E67" w:rsidRPr="00932DCE" w14:paraId="1BD86967" w14:textId="77777777" w:rsidTr="000F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6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8DFC6BF" w14:textId="2D2095A9" w:rsidR="000F3E67" w:rsidRPr="00932DCE" w:rsidRDefault="003F11DE" w:rsidP="000F3E67">
            <w:pPr>
              <w:rPr>
                <w:sz w:val="16"/>
                <w:szCs w:val="16"/>
              </w:rPr>
            </w:pPr>
            <w:r>
              <w:rPr>
                <w:sz w:val="16"/>
                <w:szCs w:val="16"/>
              </w:rPr>
              <w:t>Hem- och konsumentkunskap</w:t>
            </w:r>
          </w:p>
        </w:tc>
      </w:tr>
      <w:tr w:rsidR="000F3E67" w14:paraId="1B336A3F" w14:textId="77777777" w:rsidTr="00207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6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85049FE" w14:textId="75FA1E99" w:rsidR="000F3E67" w:rsidRPr="00932DCE" w:rsidRDefault="0020726C" w:rsidP="000F3E67">
            <w:pPr>
              <w:rPr>
                <w:sz w:val="20"/>
                <w:szCs w:val="20"/>
              </w:rPr>
            </w:pPr>
            <w:r>
              <w:rPr>
                <w:sz w:val="20"/>
                <w:szCs w:val="20"/>
              </w:rPr>
              <w:fldChar w:fldCharType="begin">
                <w:ffData>
                  <w:name w:val="Text33"/>
                  <w:enabled/>
                  <w:calcOnExit w:val="0"/>
                  <w:textInput/>
                </w:ffData>
              </w:fldChar>
            </w:r>
            <w:bookmarkStart w:id="64"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r>
    </w:tbl>
    <w:p w14:paraId="13D9A70B" w14:textId="647BA93F" w:rsidR="003F11DE" w:rsidRDefault="003F11DE" w:rsidP="00E42E44">
      <w:pPr>
        <w:pStyle w:val="Rubrik3"/>
      </w:pPr>
      <w:r>
        <w:t>Sammanfattande bedömning</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7643"/>
      </w:tblGrid>
      <w:tr w:rsidR="003F11DE" w14:paraId="6E617725" w14:textId="77777777" w:rsidTr="0020726C">
        <w:trPr>
          <w:trHeight w:val="680"/>
        </w:trPr>
        <w:tc>
          <w:tcPr>
            <w:tcW w:w="7643" w:type="dxa"/>
          </w:tcPr>
          <w:p w14:paraId="1FE9FB7C" w14:textId="0EDF6963" w:rsidR="003F11DE" w:rsidRPr="003F11DE" w:rsidRDefault="0020726C" w:rsidP="00A01367">
            <w:pPr>
              <w:rPr>
                <w:sz w:val="20"/>
                <w:szCs w:val="20"/>
              </w:rPr>
            </w:pPr>
            <w:r>
              <w:rPr>
                <w:sz w:val="20"/>
                <w:szCs w:val="20"/>
              </w:rPr>
              <w:fldChar w:fldCharType="begin">
                <w:ffData>
                  <w:name w:val="Text34"/>
                  <w:enabled/>
                  <w:calcOnExit w:val="0"/>
                  <w:textInput/>
                </w:ffData>
              </w:fldChar>
            </w:r>
            <w:bookmarkStart w:id="65"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r>
    </w:tbl>
    <w:p w14:paraId="0796E9CA" w14:textId="1E350E77" w:rsidR="00F4725F" w:rsidRPr="009B7982" w:rsidRDefault="00F4725F" w:rsidP="009B7982"/>
    <w:sectPr w:rsidR="00F4725F" w:rsidRPr="009B7982" w:rsidSect="00A61887">
      <w:headerReference w:type="default" r:id="rId8"/>
      <w:footerReference w:type="default" r:id="rId9"/>
      <w:headerReference w:type="first" r:id="rId10"/>
      <w:type w:val="continuous"/>
      <w:pgSz w:w="11906" w:h="16838" w:code="9"/>
      <w:pgMar w:top="1418" w:right="1701" w:bottom="851" w:left="2552"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D50B8" w14:textId="77777777" w:rsidR="001667D7" w:rsidRDefault="001667D7" w:rsidP="001250E9">
      <w:r>
        <w:separator/>
      </w:r>
    </w:p>
  </w:endnote>
  <w:endnote w:type="continuationSeparator" w:id="0">
    <w:p w14:paraId="312D354F" w14:textId="77777777" w:rsidR="001667D7" w:rsidRDefault="001667D7" w:rsidP="001250E9">
      <w:r>
        <w:continuationSeparator/>
      </w:r>
    </w:p>
  </w:endnote>
  <w:endnote w:type="continuationNotice" w:id="1">
    <w:p w14:paraId="21441610" w14:textId="77777777" w:rsidR="001667D7" w:rsidRDefault="00166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5C36D9E6-BC1B-4BAB-8CFF-458029E2B201}"/>
    <w:embedBold r:id="rId2" w:fontKey="{E6BF0FEB-5BF8-40EB-A407-E14CDFCD6FBE}"/>
    <w:embedItalic r:id="rId3" w:fontKey="{B2EB449D-8ADD-4B51-9779-FDAA2571D329}"/>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A1F4" w14:textId="544FD1DD" w:rsidR="001A3278" w:rsidRPr="001A3278" w:rsidRDefault="001A3278">
    <w:pPr>
      <w:pStyle w:val="Sidfot"/>
      <w:rPr>
        <w:sz w:val="18"/>
        <w:szCs w:val="18"/>
      </w:rPr>
    </w:pPr>
    <w:r w:rsidRPr="001A3278">
      <w:rPr>
        <w:sz w:val="18"/>
        <w:szCs w:val="18"/>
      </w:rPr>
      <w:t>Blanketten skickas till Uppsala kommun, Myndighetsenheten, Fyrisborgsgatan 2, 753 75 Uppsala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DC90D" w14:textId="77777777" w:rsidR="001667D7" w:rsidRDefault="001667D7" w:rsidP="001250E9">
      <w:r>
        <w:separator/>
      </w:r>
    </w:p>
  </w:footnote>
  <w:footnote w:type="continuationSeparator" w:id="0">
    <w:p w14:paraId="562143AC" w14:textId="77777777" w:rsidR="001667D7" w:rsidRDefault="001667D7" w:rsidP="001250E9">
      <w:r>
        <w:continuationSeparator/>
      </w:r>
    </w:p>
  </w:footnote>
  <w:footnote w:type="continuationNotice" w:id="1">
    <w:p w14:paraId="5F0BA19C" w14:textId="77777777" w:rsidR="001667D7" w:rsidRDefault="00166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CB7A" w14:textId="5DB135DF" w:rsidR="00A01367" w:rsidRDefault="00A01367" w:rsidP="00B05E90">
    <w:pPr>
      <w:pStyle w:val="Ledtext"/>
      <w:tabs>
        <w:tab w:val="right" w:pos="8505"/>
      </w:tabs>
      <w:ind w:left="-1701" w:right="-851"/>
      <w:jc w:val="right"/>
    </w:pPr>
    <w:r>
      <w:rPr>
        <w:bCs/>
        <w:noProof/>
      </w:rPr>
      <w:fldChar w:fldCharType="begin"/>
    </w:r>
    <w:r>
      <w:rPr>
        <w:bCs/>
        <w:noProof/>
      </w:rPr>
      <w:instrText xml:space="preserve"> STYLEREF  Rubrik  \* MERGEFORMAT </w:instrText>
    </w:r>
    <w:r>
      <w:rPr>
        <w:bCs/>
        <w:noProof/>
      </w:rPr>
      <w:fldChar w:fldCharType="separate"/>
    </w:r>
    <w:r w:rsidR="00E4259D">
      <w:rPr>
        <w:bCs/>
        <w:noProof/>
      </w:rPr>
      <w:t>Pedagogisk bedömning inför mottagande i grundsärskolan - stödmaterial</w:t>
    </w:r>
    <w:r>
      <w:rPr>
        <w:bCs/>
        <w:noProof/>
      </w:rPr>
      <w:fldChar w:fldCharType="end"/>
    </w:r>
    <w:r>
      <w:rPr>
        <w:bCs/>
        <w:noProof/>
      </w:rPr>
      <w:tab/>
    </w:r>
    <w:r>
      <w:t xml:space="preserve">Sida </w:t>
    </w: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988D" w14:textId="77777777" w:rsidR="00A01367" w:rsidRPr="00B07CAC" w:rsidRDefault="00A01367" w:rsidP="003425F5">
    <w:pPr>
      <w:pStyle w:val="Sidhuvud"/>
      <w:tabs>
        <w:tab w:val="clear" w:pos="4536"/>
        <w:tab w:val="clear" w:pos="9072"/>
      </w:tabs>
      <w:ind w:right="-852"/>
      <w:jc w:val="right"/>
      <w:rPr>
        <w:color w:val="FFFFFF" w:themeColor="background1"/>
      </w:rPr>
    </w:pPr>
    <w:r>
      <w:rPr>
        <w:noProof/>
        <w:color w:val="FFFFFF" w:themeColor="background1"/>
      </w:rPr>
      <w:drawing>
        <wp:anchor distT="0" distB="0" distL="114300" distR="114300" simplePos="0" relativeHeight="251660288" behindDoc="0" locked="0" layoutInCell="1" allowOverlap="0" wp14:anchorId="697088F1" wp14:editId="1D4286A8">
          <wp:simplePos x="0" y="0"/>
          <wp:positionH relativeFrom="page">
            <wp:posOffset>450215</wp:posOffset>
          </wp:positionH>
          <wp:positionV relativeFrom="page">
            <wp:posOffset>396240</wp:posOffset>
          </wp:positionV>
          <wp:extent cx="1710000" cy="734400"/>
          <wp:effectExtent l="0" t="0" r="0" b="0"/>
          <wp:wrapNone/>
          <wp:docPr id="5" name="Bildobjekt 5"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7E5"/>
    <w:multiLevelType w:val="hybridMultilevel"/>
    <w:tmpl w:val="AF747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DE31ED"/>
    <w:multiLevelType w:val="hybridMultilevel"/>
    <w:tmpl w:val="FA041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483C81"/>
    <w:multiLevelType w:val="hybridMultilevel"/>
    <w:tmpl w:val="A87C1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451A35"/>
    <w:multiLevelType w:val="hybridMultilevel"/>
    <w:tmpl w:val="4C362AB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E9F6DA6"/>
    <w:multiLevelType w:val="hybridMultilevel"/>
    <w:tmpl w:val="82DCB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F14D52"/>
    <w:multiLevelType w:val="hybridMultilevel"/>
    <w:tmpl w:val="0C44CE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A673AC"/>
    <w:multiLevelType w:val="hybridMultilevel"/>
    <w:tmpl w:val="84E261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F81989"/>
    <w:multiLevelType w:val="hybridMultilevel"/>
    <w:tmpl w:val="AF223C3C"/>
    <w:lvl w:ilvl="0" w:tplc="13482AB2">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8" w15:restartNumberingAfterBreak="0">
    <w:nsid w:val="350D032B"/>
    <w:multiLevelType w:val="hybridMultilevel"/>
    <w:tmpl w:val="6A6C1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3346D3"/>
    <w:multiLevelType w:val="hybridMultilevel"/>
    <w:tmpl w:val="B2B0B0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BEC024F"/>
    <w:multiLevelType w:val="hybridMultilevel"/>
    <w:tmpl w:val="805E3A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D896741"/>
    <w:multiLevelType w:val="hybridMultilevel"/>
    <w:tmpl w:val="CE120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36168F"/>
    <w:multiLevelType w:val="hybridMultilevel"/>
    <w:tmpl w:val="5492C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7C219C"/>
    <w:multiLevelType w:val="hybridMultilevel"/>
    <w:tmpl w:val="067C2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952C87"/>
    <w:multiLevelType w:val="hybridMultilevel"/>
    <w:tmpl w:val="DC82E1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6581DB1"/>
    <w:multiLevelType w:val="hybridMultilevel"/>
    <w:tmpl w:val="8D30E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C573BA"/>
    <w:multiLevelType w:val="hybridMultilevel"/>
    <w:tmpl w:val="5A06FC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51A24"/>
    <w:multiLevelType w:val="hybridMultilevel"/>
    <w:tmpl w:val="F8848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9C60053"/>
    <w:multiLevelType w:val="hybridMultilevel"/>
    <w:tmpl w:val="57D26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7"/>
  </w:num>
  <w:num w:numId="4">
    <w:abstractNumId w:val="13"/>
  </w:num>
  <w:num w:numId="5">
    <w:abstractNumId w:val="14"/>
  </w:num>
  <w:num w:numId="6">
    <w:abstractNumId w:val="16"/>
  </w:num>
  <w:num w:numId="7">
    <w:abstractNumId w:val="8"/>
  </w:num>
  <w:num w:numId="8">
    <w:abstractNumId w:val="4"/>
  </w:num>
  <w:num w:numId="9">
    <w:abstractNumId w:val="11"/>
  </w:num>
  <w:num w:numId="10">
    <w:abstractNumId w:val="10"/>
  </w:num>
  <w:num w:numId="11">
    <w:abstractNumId w:val="1"/>
  </w:num>
  <w:num w:numId="12">
    <w:abstractNumId w:val="9"/>
  </w:num>
  <w:num w:numId="13">
    <w:abstractNumId w:val="5"/>
  </w:num>
  <w:num w:numId="14">
    <w:abstractNumId w:val="12"/>
  </w:num>
  <w:num w:numId="15">
    <w:abstractNumId w:val="2"/>
  </w:num>
  <w:num w:numId="16">
    <w:abstractNumId w:val="6"/>
  </w:num>
  <w:num w:numId="17">
    <w:abstractNumId w:val="3"/>
  </w:num>
  <w:num w:numId="18">
    <w:abstractNumId w:val="0"/>
  </w:num>
  <w:num w:numId="19">
    <w:abstractNumId w:val="18"/>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TrueTypeFonts/>
  <w:saveSubsetFonts/>
  <w:proofState w:spelling="clean" w:grammar="clean"/>
  <w:documentProtection w:edit="readOnly" w:enforcement="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4F"/>
    <w:rsid w:val="0000484B"/>
    <w:rsid w:val="00011622"/>
    <w:rsid w:val="00030F50"/>
    <w:rsid w:val="00040842"/>
    <w:rsid w:val="00050707"/>
    <w:rsid w:val="0005283E"/>
    <w:rsid w:val="00064030"/>
    <w:rsid w:val="00064198"/>
    <w:rsid w:val="0008409F"/>
    <w:rsid w:val="000864EF"/>
    <w:rsid w:val="00086D6F"/>
    <w:rsid w:val="000B1589"/>
    <w:rsid w:val="000B5A86"/>
    <w:rsid w:val="000C4FEA"/>
    <w:rsid w:val="000D0B8A"/>
    <w:rsid w:val="000F3E67"/>
    <w:rsid w:val="00101C81"/>
    <w:rsid w:val="00107463"/>
    <w:rsid w:val="001250E9"/>
    <w:rsid w:val="0014056E"/>
    <w:rsid w:val="00163EAC"/>
    <w:rsid w:val="001667D7"/>
    <w:rsid w:val="00174BAE"/>
    <w:rsid w:val="00186C3E"/>
    <w:rsid w:val="001A0F92"/>
    <w:rsid w:val="001A3278"/>
    <w:rsid w:val="001A4C0C"/>
    <w:rsid w:val="001A6588"/>
    <w:rsid w:val="001B179D"/>
    <w:rsid w:val="001C4F2F"/>
    <w:rsid w:val="001D3A47"/>
    <w:rsid w:val="001D6C2C"/>
    <w:rsid w:val="001D6D6B"/>
    <w:rsid w:val="001F398F"/>
    <w:rsid w:val="001F7BDE"/>
    <w:rsid w:val="0020726C"/>
    <w:rsid w:val="002110BD"/>
    <w:rsid w:val="00222173"/>
    <w:rsid w:val="00240758"/>
    <w:rsid w:val="002476BF"/>
    <w:rsid w:val="00251005"/>
    <w:rsid w:val="00255F17"/>
    <w:rsid w:val="00261400"/>
    <w:rsid w:val="00262550"/>
    <w:rsid w:val="002B1F09"/>
    <w:rsid w:val="002C462F"/>
    <w:rsid w:val="002E4CAD"/>
    <w:rsid w:val="002F7528"/>
    <w:rsid w:val="003105B1"/>
    <w:rsid w:val="003425F5"/>
    <w:rsid w:val="00351BBA"/>
    <w:rsid w:val="003758DA"/>
    <w:rsid w:val="003817CE"/>
    <w:rsid w:val="003C2868"/>
    <w:rsid w:val="003D3EB3"/>
    <w:rsid w:val="003D4A53"/>
    <w:rsid w:val="003D58D3"/>
    <w:rsid w:val="003E0223"/>
    <w:rsid w:val="003F11DE"/>
    <w:rsid w:val="003F2952"/>
    <w:rsid w:val="004163DE"/>
    <w:rsid w:val="0045585F"/>
    <w:rsid w:val="00473513"/>
    <w:rsid w:val="00475F3B"/>
    <w:rsid w:val="004A05A3"/>
    <w:rsid w:val="004B58A9"/>
    <w:rsid w:val="004D0CB7"/>
    <w:rsid w:val="004E5032"/>
    <w:rsid w:val="00507EAE"/>
    <w:rsid w:val="00533E0D"/>
    <w:rsid w:val="005413B2"/>
    <w:rsid w:val="0054583F"/>
    <w:rsid w:val="0056420E"/>
    <w:rsid w:val="00586D40"/>
    <w:rsid w:val="005C0015"/>
    <w:rsid w:val="005C26EC"/>
    <w:rsid w:val="005C6304"/>
    <w:rsid w:val="005D755B"/>
    <w:rsid w:val="005E2A3A"/>
    <w:rsid w:val="005F36AE"/>
    <w:rsid w:val="005F593C"/>
    <w:rsid w:val="00621E71"/>
    <w:rsid w:val="0064033D"/>
    <w:rsid w:val="006515BD"/>
    <w:rsid w:val="006668F4"/>
    <w:rsid w:val="00671EDC"/>
    <w:rsid w:val="00674767"/>
    <w:rsid w:val="006825FB"/>
    <w:rsid w:val="00696142"/>
    <w:rsid w:val="006C60CF"/>
    <w:rsid w:val="006C6614"/>
    <w:rsid w:val="006F5776"/>
    <w:rsid w:val="0070542A"/>
    <w:rsid w:val="00706CBA"/>
    <w:rsid w:val="0071044F"/>
    <w:rsid w:val="00720608"/>
    <w:rsid w:val="007315F7"/>
    <w:rsid w:val="00747700"/>
    <w:rsid w:val="00756178"/>
    <w:rsid w:val="0076124F"/>
    <w:rsid w:val="00765834"/>
    <w:rsid w:val="00780736"/>
    <w:rsid w:val="0079635E"/>
    <w:rsid w:val="00797C9B"/>
    <w:rsid w:val="007A1B34"/>
    <w:rsid w:val="007A5FA1"/>
    <w:rsid w:val="007B1C66"/>
    <w:rsid w:val="007B1D4B"/>
    <w:rsid w:val="007C5B78"/>
    <w:rsid w:val="007E06F8"/>
    <w:rsid w:val="007F2626"/>
    <w:rsid w:val="008122AA"/>
    <w:rsid w:val="00824E5E"/>
    <w:rsid w:val="00832A91"/>
    <w:rsid w:val="00836D68"/>
    <w:rsid w:val="00855D29"/>
    <w:rsid w:val="008703EE"/>
    <w:rsid w:val="00870E4F"/>
    <w:rsid w:val="00876647"/>
    <w:rsid w:val="00884CC2"/>
    <w:rsid w:val="008A69D0"/>
    <w:rsid w:val="008B2056"/>
    <w:rsid w:val="008C4EFE"/>
    <w:rsid w:val="008C6B93"/>
    <w:rsid w:val="008D4F2B"/>
    <w:rsid w:val="008D7B86"/>
    <w:rsid w:val="008F3B65"/>
    <w:rsid w:val="008F706C"/>
    <w:rsid w:val="009034A3"/>
    <w:rsid w:val="00923013"/>
    <w:rsid w:val="00932DCE"/>
    <w:rsid w:val="009421D2"/>
    <w:rsid w:val="00951D53"/>
    <w:rsid w:val="00955230"/>
    <w:rsid w:val="00975998"/>
    <w:rsid w:val="009904D9"/>
    <w:rsid w:val="009913D3"/>
    <w:rsid w:val="009940F7"/>
    <w:rsid w:val="009A156D"/>
    <w:rsid w:val="009A7331"/>
    <w:rsid w:val="009B225F"/>
    <w:rsid w:val="009B4FEA"/>
    <w:rsid w:val="009B7982"/>
    <w:rsid w:val="009E6BE3"/>
    <w:rsid w:val="009F201D"/>
    <w:rsid w:val="009F24A4"/>
    <w:rsid w:val="00A01367"/>
    <w:rsid w:val="00A06420"/>
    <w:rsid w:val="00A4543B"/>
    <w:rsid w:val="00A47E6A"/>
    <w:rsid w:val="00A61887"/>
    <w:rsid w:val="00A6634C"/>
    <w:rsid w:val="00A76BDC"/>
    <w:rsid w:val="00A93BFC"/>
    <w:rsid w:val="00A954D4"/>
    <w:rsid w:val="00A95953"/>
    <w:rsid w:val="00AA448F"/>
    <w:rsid w:val="00AC6D60"/>
    <w:rsid w:val="00AD305D"/>
    <w:rsid w:val="00AD3763"/>
    <w:rsid w:val="00AE01FE"/>
    <w:rsid w:val="00AE6B07"/>
    <w:rsid w:val="00B043A2"/>
    <w:rsid w:val="00B05E90"/>
    <w:rsid w:val="00B07CAC"/>
    <w:rsid w:val="00B23896"/>
    <w:rsid w:val="00B27D6B"/>
    <w:rsid w:val="00B34E1E"/>
    <w:rsid w:val="00B47BD3"/>
    <w:rsid w:val="00B943A7"/>
    <w:rsid w:val="00BD410A"/>
    <w:rsid w:val="00BF19D4"/>
    <w:rsid w:val="00BF79F9"/>
    <w:rsid w:val="00C43F0A"/>
    <w:rsid w:val="00C55552"/>
    <w:rsid w:val="00C76959"/>
    <w:rsid w:val="00C92E44"/>
    <w:rsid w:val="00CB5961"/>
    <w:rsid w:val="00CC2B25"/>
    <w:rsid w:val="00CC54D5"/>
    <w:rsid w:val="00CD16B8"/>
    <w:rsid w:val="00CD6D59"/>
    <w:rsid w:val="00CE7196"/>
    <w:rsid w:val="00CF765D"/>
    <w:rsid w:val="00D127EF"/>
    <w:rsid w:val="00D239EA"/>
    <w:rsid w:val="00D44A3A"/>
    <w:rsid w:val="00D66BB7"/>
    <w:rsid w:val="00D73820"/>
    <w:rsid w:val="00D7728E"/>
    <w:rsid w:val="00D968B8"/>
    <w:rsid w:val="00DC2E2F"/>
    <w:rsid w:val="00DF5CEF"/>
    <w:rsid w:val="00E1036E"/>
    <w:rsid w:val="00E343B6"/>
    <w:rsid w:val="00E4259D"/>
    <w:rsid w:val="00E42E44"/>
    <w:rsid w:val="00E73748"/>
    <w:rsid w:val="00E74362"/>
    <w:rsid w:val="00E7564A"/>
    <w:rsid w:val="00E823BB"/>
    <w:rsid w:val="00E93105"/>
    <w:rsid w:val="00E96A5A"/>
    <w:rsid w:val="00EB3CA6"/>
    <w:rsid w:val="00EC4C35"/>
    <w:rsid w:val="00F3088E"/>
    <w:rsid w:val="00F45FF7"/>
    <w:rsid w:val="00F4725F"/>
    <w:rsid w:val="00F50886"/>
    <w:rsid w:val="00F818EA"/>
    <w:rsid w:val="00F87C25"/>
    <w:rsid w:val="00F932FC"/>
    <w:rsid w:val="00FD4AF0"/>
    <w:rsid w:val="00FE1777"/>
    <w:rsid w:val="00FE3C58"/>
    <w:rsid w:val="00FE4DE5"/>
    <w:rsid w:val="00FF5963"/>
    <w:rsid w:val="00FF6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E40B1"/>
  <w15:docId w15:val="{47F9E5AD-4434-40B8-B483-DBFA5BBE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5FB"/>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qFormat/>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qFormat/>
    <w:rsid w:val="006825FB"/>
    <w:pPr>
      <w:spacing w:before="20" w:after="20"/>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qFormat/>
    <w:rsid w:val="00FE4DE5"/>
    <w:pPr>
      <w:spacing w:before="20" w:after="20"/>
    </w:pPr>
  </w:style>
  <w:style w:type="character" w:customStyle="1" w:styleId="TabellrubrikChar">
    <w:name w:val="Tabellrubrik Char"/>
    <w:basedOn w:val="Standardstycketeckensnitt"/>
    <w:link w:val="Tabellrubrik"/>
    <w:rsid w:val="006825FB"/>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 w:type="paragraph" w:styleId="Rubrik">
    <w:name w:val="Title"/>
    <w:basedOn w:val="Normal"/>
    <w:next w:val="Normal"/>
    <w:link w:val="RubrikChar"/>
    <w:uiPriority w:val="10"/>
    <w:qFormat/>
    <w:rsid w:val="00F932FC"/>
    <w:pPr>
      <w:spacing w:before="1920" w:line="670" w:lineRule="exact"/>
      <w:contextualSpacing/>
    </w:pPr>
    <w:rPr>
      <w:rFonts w:eastAsiaTheme="majorEastAsia" w:cstheme="majorBidi"/>
      <w:b/>
      <w:spacing w:val="-14"/>
      <w:kern w:val="28"/>
      <w:sz w:val="60"/>
      <w:szCs w:val="56"/>
    </w:rPr>
  </w:style>
  <w:style w:type="character" w:customStyle="1" w:styleId="RubrikChar">
    <w:name w:val="Rubrik Char"/>
    <w:basedOn w:val="Standardstycketeckensnitt"/>
    <w:link w:val="Rubrik"/>
    <w:uiPriority w:val="10"/>
    <w:rsid w:val="00F932FC"/>
    <w:rPr>
      <w:rFonts w:ascii="Source Sans Pro" w:eastAsiaTheme="majorEastAsia" w:hAnsi="Source Sans Pro" w:cstheme="majorBidi"/>
      <w:b/>
      <w:spacing w:val="-14"/>
      <w:kern w:val="28"/>
      <w:sz w:val="60"/>
      <w:szCs w:val="56"/>
    </w:rPr>
  </w:style>
  <w:style w:type="paragraph" w:styleId="Innehllsfrteckningsrubrik">
    <w:name w:val="TOC Heading"/>
    <w:basedOn w:val="Rubrik1"/>
    <w:next w:val="Normal"/>
    <w:uiPriority w:val="39"/>
    <w:unhideWhenUsed/>
    <w:rsid w:val="00261400"/>
    <w:pPr>
      <w:outlineLvl w:val="9"/>
    </w:pPr>
    <w:rPr>
      <w:lang w:eastAsia="sv-SE"/>
    </w:rPr>
  </w:style>
  <w:style w:type="paragraph" w:styleId="Innehll1">
    <w:name w:val="toc 1"/>
    <w:basedOn w:val="Normal"/>
    <w:next w:val="Normal"/>
    <w:autoRedefine/>
    <w:uiPriority w:val="39"/>
    <w:unhideWhenUsed/>
    <w:rsid w:val="00473513"/>
    <w:pPr>
      <w:tabs>
        <w:tab w:val="right" w:leader="dot" w:pos="7643"/>
      </w:tabs>
      <w:spacing w:before="160" w:after="80"/>
    </w:pPr>
  </w:style>
  <w:style w:type="paragraph" w:styleId="Innehll2">
    <w:name w:val="toc 2"/>
    <w:basedOn w:val="Normal"/>
    <w:next w:val="Normal"/>
    <w:autoRedefine/>
    <w:uiPriority w:val="39"/>
    <w:unhideWhenUsed/>
    <w:rsid w:val="00473513"/>
    <w:pPr>
      <w:spacing w:after="80"/>
      <w:ind w:left="221"/>
    </w:pPr>
  </w:style>
  <w:style w:type="paragraph" w:styleId="Innehll3">
    <w:name w:val="toc 3"/>
    <w:basedOn w:val="Normal"/>
    <w:next w:val="Normal"/>
    <w:autoRedefine/>
    <w:uiPriority w:val="39"/>
    <w:unhideWhenUsed/>
    <w:rsid w:val="00473513"/>
    <w:pPr>
      <w:spacing w:after="80"/>
      <w:ind w:left="442"/>
    </w:pPr>
  </w:style>
  <w:style w:type="paragraph" w:styleId="Innehll4">
    <w:name w:val="toc 4"/>
    <w:basedOn w:val="Normal"/>
    <w:next w:val="Normal"/>
    <w:autoRedefine/>
    <w:uiPriority w:val="39"/>
    <w:semiHidden/>
    <w:unhideWhenUsed/>
    <w:rsid w:val="00473513"/>
    <w:pPr>
      <w:spacing w:after="80"/>
      <w:ind w:left="658"/>
    </w:pPr>
  </w:style>
  <w:style w:type="paragraph" w:styleId="Beskrivning">
    <w:name w:val="caption"/>
    <w:basedOn w:val="Ledtext"/>
    <w:next w:val="Normal"/>
    <w:uiPriority w:val="35"/>
    <w:qFormat/>
    <w:rsid w:val="006C6614"/>
    <w:pPr>
      <w:spacing w:after="200"/>
    </w:pPr>
    <w:rPr>
      <w:iCs/>
    </w:rPr>
  </w:style>
  <w:style w:type="table" w:styleId="Tabellrutntljust">
    <w:name w:val="Grid Table Light"/>
    <w:basedOn w:val="Normaltabell"/>
    <w:uiPriority w:val="40"/>
    <w:rsid w:val="009B79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eslutstext">
    <w:name w:val="Beslutstext"/>
    <w:rsid w:val="00674767"/>
    <w:pPr>
      <w:contextualSpacing/>
    </w:pPr>
    <w:rPr>
      <w:rFonts w:ascii="Source Sans Pro" w:hAnsi="Source Sans Pro"/>
      <w:b/>
      <w:spacing w:val="-4"/>
      <w:sz w:val="30"/>
    </w:rPr>
  </w:style>
  <w:style w:type="character" w:styleId="Platshllartext">
    <w:name w:val="Placeholder Text"/>
    <w:basedOn w:val="Standardstycketeckensnitt"/>
    <w:uiPriority w:val="99"/>
    <w:semiHidden/>
    <w:rsid w:val="00B05E90"/>
    <w:rPr>
      <w:color w:val="808080"/>
    </w:rPr>
  </w:style>
  <w:style w:type="paragraph" w:styleId="Fotnotstext">
    <w:name w:val="footnote text"/>
    <w:basedOn w:val="Normal"/>
    <w:link w:val="FotnotstextChar"/>
    <w:uiPriority w:val="99"/>
    <w:semiHidden/>
    <w:unhideWhenUsed/>
    <w:rsid w:val="00011622"/>
    <w:pPr>
      <w:spacing w:after="0"/>
    </w:pPr>
    <w:rPr>
      <w:sz w:val="18"/>
      <w:szCs w:val="20"/>
    </w:rPr>
  </w:style>
  <w:style w:type="character" w:customStyle="1" w:styleId="FotnotstextChar">
    <w:name w:val="Fotnotstext Char"/>
    <w:basedOn w:val="Standardstycketeckensnitt"/>
    <w:link w:val="Fotnotstext"/>
    <w:uiPriority w:val="99"/>
    <w:semiHidden/>
    <w:rsid w:val="00011622"/>
    <w:rPr>
      <w:rFonts w:ascii="Source Sans Pro" w:hAnsi="Source Sans Pro"/>
      <w:spacing w:val="-4"/>
      <w:sz w:val="18"/>
      <w:szCs w:val="20"/>
    </w:rPr>
  </w:style>
  <w:style w:type="paragraph" w:styleId="Innehll5">
    <w:name w:val="toc 5"/>
    <w:basedOn w:val="Normal"/>
    <w:next w:val="Normal"/>
    <w:autoRedefine/>
    <w:uiPriority w:val="39"/>
    <w:semiHidden/>
    <w:unhideWhenUsed/>
    <w:rsid w:val="008A69D0"/>
    <w:pPr>
      <w:spacing w:after="80"/>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C806-EE19-47F9-B196-83A7EE15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3013</Words>
  <Characters>15973</Characters>
  <Application>Microsoft Office Word</Application>
  <DocSecurity>8</DocSecurity>
  <Lines>133</Lines>
  <Paragraphs>37</Paragraphs>
  <ScaleCrop>false</ScaleCrop>
  <HeadingPairs>
    <vt:vector size="2" baseType="variant">
      <vt:variant>
        <vt:lpstr>Rubrik</vt:lpstr>
      </vt:variant>
      <vt:variant>
        <vt:i4>1</vt:i4>
      </vt:variant>
    </vt:vector>
  </HeadingPairs>
  <TitlesOfParts>
    <vt:vector size="1" baseType="lpstr">
      <vt:lpstr>Fyll i vägledningens rubrik under Arkiv/Info</vt:lpstr>
    </vt:vector>
  </TitlesOfParts>
  <Company>Uppsala kommun</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Pedagogisk bedömning inför mottagande i grundsärskolan - stödmaterial</dc:title>
  <dc:subject/>
  <dc:creator>Lisa.Ponten@uppsala.se</dc:creator>
  <cp:keywords>Fyll i dokumentidentitet under Arkiv/Info</cp:keywords>
  <dc:description/>
  <cp:lastModifiedBy>Pontén Lisa</cp:lastModifiedBy>
  <cp:revision>9</cp:revision>
  <cp:lastPrinted>2018-11-12T08:14:00Z</cp:lastPrinted>
  <dcterms:created xsi:type="dcterms:W3CDTF">2021-10-04T08:41:00Z</dcterms:created>
  <dcterms:modified xsi:type="dcterms:W3CDTF">2021-10-19T06:41:00Z</dcterms:modified>
</cp:coreProperties>
</file>